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A214A8" w14:textId="77777777" w:rsidR="00D525A4" w:rsidRDefault="00D525A4" w:rsidP="00D525A4"/>
    <w:p w14:paraId="7AFF173E" w14:textId="77777777" w:rsidR="00D525A4" w:rsidRDefault="00D525A4" w:rsidP="00D525A4">
      <w:proofErr w:type="spellStart"/>
      <w:r>
        <w:t>SAOPŠTENjE</w:t>
      </w:r>
      <w:proofErr w:type="spellEnd"/>
      <w:r>
        <w:t xml:space="preserve"> ZA JAVNOST</w:t>
      </w:r>
    </w:p>
    <w:p w14:paraId="272B97CA" w14:textId="77777777" w:rsidR="00D525A4" w:rsidRDefault="00D525A4" w:rsidP="00D525A4">
      <w:r>
        <w:t xml:space="preserve">POVODOM ODLUKE VANPRETRESNOG VEĆA VIŠEG SUDA U NOVOM SADU O </w:t>
      </w:r>
      <w:proofErr w:type="spellStart"/>
      <w:r>
        <w:t>ISPITIVANjU</w:t>
      </w:r>
      <w:proofErr w:type="spellEnd"/>
      <w:r>
        <w:t xml:space="preserve"> OPTUŽNICE POVODOM PADA NADSTREŠNICE NA ŽELEZNIČKOJ STANICI U NOVOM SADU 1. NOVEMBRA 2024. GODINE</w:t>
      </w:r>
    </w:p>
    <w:p w14:paraId="4E6AFA5F" w14:textId="77777777" w:rsidR="00D525A4" w:rsidRDefault="00D525A4" w:rsidP="00D525A4">
      <w:r>
        <w:t xml:space="preserve">Na sednici </w:t>
      </w:r>
      <w:proofErr w:type="spellStart"/>
      <w:r>
        <w:t>vanpretresnog</w:t>
      </w:r>
      <w:proofErr w:type="spellEnd"/>
      <w:r>
        <w:t xml:space="preserve"> veća Višeg suda u Novom Sadu održanoj dana 24.12.2025. godine, većinom glasova doneta je odluka. Radi preglednosti i boljeg razumevanja, odluka se sastoji iz tri dela:</w:t>
      </w:r>
    </w:p>
    <w:p w14:paraId="7913EE1E" w14:textId="77777777" w:rsidR="00D525A4" w:rsidRDefault="00D525A4" w:rsidP="00D525A4">
      <w:r>
        <w:t>I</w:t>
      </w:r>
    </w:p>
    <w:p w14:paraId="0CA2EC6A" w14:textId="77777777" w:rsidR="00D525A4" w:rsidRDefault="00D525A4" w:rsidP="00D525A4">
      <w:r>
        <w:t>Na osnovu člana 338 stav 1 tačka 3 ZKP-a</w:t>
      </w:r>
    </w:p>
    <w:p w14:paraId="61544731" w14:textId="77777777" w:rsidR="00D525A4" w:rsidRDefault="00D525A4" w:rsidP="00D525A4">
      <w:r>
        <w:t xml:space="preserve">NEMA MESTA OPTUŽBI protiv, okrivljenih Jelene Tanasković, Gorana Vesića i Anite </w:t>
      </w:r>
      <w:proofErr w:type="spellStart"/>
      <w:r>
        <w:t>Dimoski</w:t>
      </w:r>
      <w:proofErr w:type="spellEnd"/>
      <w:r>
        <w:t xml:space="preserve"> zbog po jednog krivičnog dela teško delo protiv opšte sigurnosti iz člana 288 stav 2 u vezi sa krivičnim delom izazivanje opšte opasnosti iz člana 278 stav 3 u vezi sa stavom 2 Krivičnog zakonika i okrivljenih Milana </w:t>
      </w:r>
      <w:proofErr w:type="spellStart"/>
      <w:r>
        <w:t>Spremića</w:t>
      </w:r>
      <w:proofErr w:type="spellEnd"/>
      <w:r>
        <w:t xml:space="preserve">, Marine Gavrilović i Dejana Todorovića zbog po jednog krivičnog dela teško delo protiv opšte sigurnosti iz člana 288 stav 2 u vezi sa krivičnim delom nepropisno i nepravilno izvođenje građevinskih radova iz člana 281 stav 1 Krivičnog zakonika, a po optužnici Višeg javnog tužilaštva u Novom Sadu KTO 112/24 od 16.09.2025. godine, te se KRIVIČNI POSTUPAK, protiv okrivljenih Jelene Tanasković, Gorana Vesića, Anite </w:t>
      </w:r>
      <w:proofErr w:type="spellStart"/>
      <w:r>
        <w:t>Dimoski</w:t>
      </w:r>
      <w:proofErr w:type="spellEnd"/>
      <w:r>
        <w:t xml:space="preserve">, Milana </w:t>
      </w:r>
      <w:proofErr w:type="spellStart"/>
      <w:r>
        <w:t>Spremića</w:t>
      </w:r>
      <w:proofErr w:type="spellEnd"/>
      <w:r>
        <w:t xml:space="preserve">, Marine Gavrilović i Dejana Todorovića, za navedena krivična dela </w:t>
      </w:r>
      <w:proofErr w:type="spellStart"/>
      <w:r>
        <w:t>OBUSTAVLjA</w:t>
      </w:r>
      <w:proofErr w:type="spellEnd"/>
      <w:r>
        <w:t>,</w:t>
      </w:r>
    </w:p>
    <w:p w14:paraId="793C14D7" w14:textId="77777777" w:rsidR="00D525A4" w:rsidRDefault="00D525A4" w:rsidP="00D525A4">
      <w:r>
        <w:t>jer je veće našlo da nema dovoljno dokaza za opravdanu sumnju da su imenovani okrivljeni izvršili krivična dela koja su predmet optužbe.</w:t>
      </w:r>
    </w:p>
    <w:p w14:paraId="10F8677B" w14:textId="77777777" w:rsidR="00D525A4" w:rsidRDefault="00D525A4" w:rsidP="00D525A4">
      <w:r>
        <w:t>II</w:t>
      </w:r>
    </w:p>
    <w:p w14:paraId="24A69867" w14:textId="77777777" w:rsidR="00D525A4" w:rsidRDefault="00D525A4" w:rsidP="00D525A4">
      <w:r>
        <w:t>- sledstveno ovakvoj odluci, sud je na osnovu člana 209 stav 2 ZKP-a</w:t>
      </w:r>
    </w:p>
    <w:p w14:paraId="26315C2B" w14:textId="77777777" w:rsidR="00D525A4" w:rsidRDefault="00D525A4" w:rsidP="00D525A4">
      <w:r>
        <w:t xml:space="preserve">Prema imenovanim okrivljenima UKINUO MERU ZABRANE </w:t>
      </w:r>
      <w:proofErr w:type="spellStart"/>
      <w:r>
        <w:t>NAPUŠTANjA</w:t>
      </w:r>
      <w:proofErr w:type="spellEnd"/>
      <w:r>
        <w:t xml:space="preserve"> STANA, pa se okrivljeni Jelena Tanasković, Milan </w:t>
      </w:r>
      <w:proofErr w:type="spellStart"/>
      <w:r>
        <w:t>Spremić</w:t>
      </w:r>
      <w:proofErr w:type="spellEnd"/>
      <w:r>
        <w:t xml:space="preserve">, Marina Gavrilović i Dejan Todorović imaju ODMAH pustiti na slobodu, dok prema okrivljenima Goranu Vesiću i Aniti </w:t>
      </w:r>
      <w:proofErr w:type="spellStart"/>
      <w:r>
        <w:t>Dimoski</w:t>
      </w:r>
      <w:proofErr w:type="spellEnd"/>
      <w:r>
        <w:t xml:space="preserve"> traju mere zabrane napuštanja stana određene rešenjem Višeg suda u Beogradu.</w:t>
      </w:r>
    </w:p>
    <w:p w14:paraId="4EA9B2AA" w14:textId="77777777" w:rsidR="00D525A4" w:rsidRDefault="00D525A4" w:rsidP="00D525A4">
      <w:r>
        <w:t>- Na osnovu člana 341 stav 1 ZKP-a</w:t>
      </w:r>
    </w:p>
    <w:p w14:paraId="5F3803D0" w14:textId="77777777" w:rsidR="00D525A4" w:rsidRDefault="00D525A4" w:rsidP="00D525A4">
      <w:r>
        <w:t>Š</w:t>
      </w:r>
    </w:p>
    <w:p w14:paraId="50619E76" w14:textId="02F73D86" w:rsidR="0089655F" w:rsidRDefault="00D525A4" w:rsidP="00D525A4">
      <w:r>
        <w:t xml:space="preserve">POTVRĐUJE SE OPTUŽNICA Višeg javnog tužilaštva u Novom Sadu br. KTO 112/24 od 16.09.2025. godine u odnosu na okrivljene Nebojšu </w:t>
      </w:r>
      <w:proofErr w:type="spellStart"/>
      <w:r>
        <w:t>Šurlana</w:t>
      </w:r>
      <w:proofErr w:type="spellEnd"/>
      <w:r>
        <w:t xml:space="preserve">, Slobodana Naumovića, Milana </w:t>
      </w:r>
      <w:proofErr w:type="spellStart"/>
      <w:r>
        <w:t>Jelkića</w:t>
      </w:r>
      <w:proofErr w:type="spellEnd"/>
      <w:r>
        <w:t>, Ljiljanu Milić Marković, Jasnu Stojiljković Milić, Zoricu Slavković Marjanović i Dušana Jankovića.</w:t>
      </w:r>
    </w:p>
    <w:p w14:paraId="333DB86C" w14:textId="77777777" w:rsidR="00D525A4" w:rsidRDefault="00D525A4" w:rsidP="00D525A4"/>
    <w:p w14:paraId="7763C76A" w14:textId="6A963FB6" w:rsidR="00D525A4" w:rsidRDefault="00D525A4" w:rsidP="00D525A4">
      <w:r>
        <w:t>2.</w:t>
      </w:r>
    </w:p>
    <w:p w14:paraId="49E62ADD" w14:textId="77777777" w:rsidR="00D525A4" w:rsidRDefault="00D525A4" w:rsidP="00D525A4">
      <w:r>
        <w:t>krivi</w:t>
      </w:r>
    </w:p>
    <w:p w14:paraId="1E0735C8" w14:textId="77777777" w:rsidR="00D525A4" w:rsidRDefault="00D525A4" w:rsidP="00D525A4">
      <w:r>
        <w:t xml:space="preserve">Krivičnog zakonika. Radnja </w:t>
      </w:r>
      <w:proofErr w:type="spellStart"/>
      <w:r>
        <w:t>izvr</w:t>
      </w:r>
      <w:proofErr w:type="spellEnd"/>
    </w:p>
    <w:p w14:paraId="15A6F6CD" w14:textId="77777777" w:rsidR="00D525A4" w:rsidRDefault="00D525A4" w:rsidP="00D525A4">
      <w:proofErr w:type="spellStart"/>
      <w:r>
        <w:t>Krično</w:t>
      </w:r>
      <w:proofErr w:type="spellEnd"/>
      <w:r>
        <w:t xml:space="preserve"> delo teško delo </w:t>
      </w:r>
      <w:proofErr w:type="spellStart"/>
      <w:r>
        <w:t>pr</w:t>
      </w:r>
      <w:proofErr w:type="spellEnd"/>
    </w:p>
    <w:p w14:paraId="4156D257" w14:textId="77777777" w:rsidR="00D525A4" w:rsidRDefault="00D525A4" w:rsidP="00D525A4">
      <w:r>
        <w:t>alternativno je koje službe</w:t>
      </w:r>
    </w:p>
    <w:p w14:paraId="3AD03277" w14:textId="77777777" w:rsidR="00D525A4" w:rsidRDefault="00D525A4" w:rsidP="00D525A4">
      <w:proofErr w:type="spellStart"/>
      <w:r>
        <w:t>nepostav</w:t>
      </w:r>
      <w:proofErr w:type="spellEnd"/>
    </w:p>
    <w:p w14:paraId="602CD76B" w14:textId="77777777" w:rsidR="00D525A4" w:rsidRDefault="00D525A4" w:rsidP="00D525A4">
      <w:proofErr w:type="spellStart"/>
      <w:r>
        <w:t>mer</w:t>
      </w:r>
      <w:proofErr w:type="spellEnd"/>
    </w:p>
    <w:p w14:paraId="33511C0F" w14:textId="77777777" w:rsidR="00D525A4" w:rsidRDefault="00D525A4" w:rsidP="00D525A4">
      <w:r>
        <w:t>ili od</w:t>
      </w:r>
    </w:p>
    <w:p w14:paraId="49AE2C69" w14:textId="77777777" w:rsidR="00D525A4" w:rsidRDefault="00D525A4" w:rsidP="00D525A4">
      <w:r>
        <w:t xml:space="preserve">Prilikom donošenja ovakve odluke, veće je savesno i detaljno analizira </w:t>
      </w:r>
      <w:proofErr w:type="spellStart"/>
      <w:r>
        <w:t>relavantne</w:t>
      </w:r>
      <w:proofErr w:type="spellEnd"/>
      <w:r>
        <w:t xml:space="preserve"> okolnosti vezane za navode optužnice i tokom istrage i dopune s prikupljene dokaze, kao i navode odgovora na optužnicu koje su izjavili bran svih okrivljenih, osim branilaca okrivljene Jasne Stojiljković Milić. </w:t>
      </w:r>
      <w:proofErr w:type="spellStart"/>
      <w:r>
        <w:t>Vehe</w:t>
      </w:r>
      <w:proofErr w:type="spellEnd"/>
      <w:r>
        <w:t xml:space="preserve"> posvetilo dužnu pažnju analizi više stotina dokaza koje je tužilaštvo prikupi zatim analizi odgovora na optužnicu, relevantnih zakonskih i podzakonskih akata svih drugih činjenica po službenoj dužnosti, a u skladu sa čl.337 st. 1 ZKP-a, za šta</w:t>
      </w:r>
    </w:p>
    <w:p w14:paraId="39EAA47E" w14:textId="77777777" w:rsidR="00D525A4" w:rsidRDefault="00D525A4" w:rsidP="00D525A4">
      <w:r>
        <w:t>su u rešenju, na preko 90 strana, dati razlozi kojima se sud vodio prilikom</w:t>
      </w:r>
    </w:p>
    <w:p w14:paraId="79B54246" w14:textId="77777777" w:rsidR="00D525A4" w:rsidRDefault="00D525A4" w:rsidP="00D525A4">
      <w:r>
        <w:t>donošenja odluke.</w:t>
      </w:r>
    </w:p>
    <w:p w14:paraId="39BC62BA" w14:textId="77777777" w:rsidR="00D525A4" w:rsidRDefault="00D525A4" w:rsidP="00D525A4">
      <w:r>
        <w:t xml:space="preserve">Pisani otpravak rešenja je otpravljen strankama i </w:t>
      </w:r>
      <w:proofErr w:type="spellStart"/>
      <w:r>
        <w:t>branocima</w:t>
      </w:r>
      <w:proofErr w:type="spellEnd"/>
      <w:r>
        <w:t>, iz kojih razloga je Služba za odnose sa javnošću Višeg suda u Novom Sadu u prilici da javnosti izloži kratko obrazloženje.</w:t>
      </w:r>
    </w:p>
    <w:p w14:paraId="0B24579C" w14:textId="77777777" w:rsidR="00D525A4" w:rsidRDefault="00D525A4" w:rsidP="00D525A4">
      <w:r>
        <w:t>Više javno tužilaštvo u Novom Sadu je dana 30.12.2024. godine, nakon samo 38 dana istrage, podiglo optužnicu, koja je naredbom ovog suda od 12.03.2025. godine, vraćena i naloženo je Višem javnom tužilaštvu u Novom Sadu da dopuni istragu u skladu sa navodima suda na koje okolnosti je potrebno bolje razjašnjenje stvari. Nakon toga, Više javno tužilaštvo u Novom Sadu je dana 16.09.2025. godine podiglo optužnicu koja je bila predmet ispitivanja, a povodom koje je doneta ova odluka Višeg suda u Novom Sadu.</w:t>
      </w:r>
    </w:p>
    <w:p w14:paraId="0C41AD94" w14:textId="77777777" w:rsidR="00D525A4" w:rsidRDefault="00D525A4" w:rsidP="00D525A4">
      <w:r>
        <w:t>Zajedničko gotovo svim odgovorima na optužnicu je konstatacija da je tužilaštvo samo tehnički sprovelo dopunu istrage, prikupljajući dokaze i ispitujući svedoke i veštake na koje im je sud u naredbi za dopunu istražnog postupka ukazao, kao i na okolnosti na koje im je sud u tom rešenju ukazao, bez da je nakon toga analiziralo rezultate dobijene u dopuni istrage i primenilo to u novoj optužnici.</w:t>
      </w:r>
    </w:p>
    <w:p w14:paraId="4EACB931" w14:textId="77777777" w:rsidR="00D525A4" w:rsidRDefault="00D525A4" w:rsidP="00D525A4">
      <w:r>
        <w:lastRenderedPageBreak/>
        <w:t xml:space="preserve">Ispitujući predmetnu optužnicu u smislu člana 337 stav 1 ZKP, veće iz člana 21 stav 4 ZKP Višeg suda u Novom Sadu je detaljno i sa posebnom pažnjom analiziralo optužnicu kao i odredbe zakona i drugih propisa na koje se poziva javni tužilac u optužnici, a potom detaljno analiziralo dokaze predložene od strane javnog tužioca bez upuštanja u ocenu predloženih dokaza ali imajući u vidu njihovu sadržinu, analiziralo detaljne i obimne navode odgovora na optužnicu te je, polazeći, pre svega, od krivičnih dela koja se okrivljenima stavljaju na teret i bitnih obeležja navedenih krivičnih dela, </w:t>
      </w:r>
      <w:proofErr w:type="spellStart"/>
      <w:r>
        <w:t>blanketnih</w:t>
      </w:r>
      <w:proofErr w:type="spellEnd"/>
      <w:r>
        <w:t xml:space="preserve"> odredbi koje se navode u izreci optužnice, te propusta koje javni tužilac okrivljenima stavlja na teret, kao i navoda iznetih u podnetim odgovorima na optužnicu, utvrdilo:</w:t>
      </w:r>
    </w:p>
    <w:p w14:paraId="53497001" w14:textId="77777777" w:rsidR="00D525A4" w:rsidRDefault="00D525A4" w:rsidP="00D525A4">
      <w:r>
        <w:t xml:space="preserve">- da javno tužilaštvo nije pružilo dovoljno dokaza za opravdanu sumnju da su okrivljeni Jelena Tanasković, Goran Vesić, Anita </w:t>
      </w:r>
      <w:proofErr w:type="spellStart"/>
      <w:r>
        <w:t>Dimoski</w:t>
      </w:r>
      <w:proofErr w:type="spellEnd"/>
      <w:r>
        <w:t xml:space="preserve">, Milan </w:t>
      </w:r>
      <w:proofErr w:type="spellStart"/>
      <w:r>
        <w:t>Spremić</w:t>
      </w:r>
      <w:proofErr w:type="spellEnd"/>
      <w:r>
        <w:t>, Marina Gavrilović i Dejan Todorović učinili krivična dela koja su predmet optužbe;</w:t>
      </w:r>
    </w:p>
    <w:p w14:paraId="435AC316" w14:textId="77777777" w:rsidR="00D525A4" w:rsidRDefault="00D525A4" w:rsidP="00D525A4">
      <w:r>
        <w:t xml:space="preserve">- da predmetnu optužnicu u odnosu na okrivljene Nebojšu </w:t>
      </w:r>
      <w:proofErr w:type="spellStart"/>
      <w:r>
        <w:t>Šurlana</w:t>
      </w:r>
      <w:proofErr w:type="spellEnd"/>
      <w:r>
        <w:t xml:space="preserve">, Slobodana Naumovića, Milana </w:t>
      </w:r>
      <w:proofErr w:type="spellStart"/>
      <w:r>
        <w:t>Jelkića</w:t>
      </w:r>
      <w:proofErr w:type="spellEnd"/>
      <w:r>
        <w:t>, Ljiljanu Milić Marković, Jasnu Stojiljković Milić, Zoricu Slavković Marjanović i Dušana Jankovića treba potvrditi.</w:t>
      </w:r>
    </w:p>
    <w:p w14:paraId="5606412E" w14:textId="21171624" w:rsidR="00D525A4" w:rsidRDefault="00D525A4" w:rsidP="00D525A4">
      <w:r>
        <w:t xml:space="preserve">Naime, predmetnom optužnicom okrivljenima Jeleni Tanasković, Goranu Vesiću i Aniti </w:t>
      </w:r>
      <w:proofErr w:type="spellStart"/>
      <w:r>
        <w:t>Dimoski</w:t>
      </w:r>
      <w:proofErr w:type="spellEnd"/>
      <w:r>
        <w:t xml:space="preserve"> se stavlja na teret opravdana sumnja da su izvršili po jedno</w:t>
      </w:r>
      <w:r>
        <w:t xml:space="preserve"> </w:t>
      </w:r>
    </w:p>
    <w:p w14:paraId="1249A440" w14:textId="77777777" w:rsidR="00D525A4" w:rsidRDefault="00D525A4" w:rsidP="00D525A4"/>
    <w:p w14:paraId="73B71D2D" w14:textId="77777777" w:rsidR="00D525A4" w:rsidRDefault="00D525A4" w:rsidP="00D525A4">
      <w:r>
        <w:t xml:space="preserve">3. </w:t>
      </w:r>
    </w:p>
    <w:p w14:paraId="52E744DA" w14:textId="77777777" w:rsidR="00D525A4" w:rsidRDefault="00D525A4" w:rsidP="00D525A4">
      <w:r>
        <w:t xml:space="preserve">koje su izjavili </w:t>
      </w:r>
      <w:proofErr w:type="spellStart"/>
      <w:r>
        <w:t>strage</w:t>
      </w:r>
      <w:proofErr w:type="spellEnd"/>
      <w:r>
        <w:t xml:space="preserve"> i dopu</w:t>
      </w:r>
    </w:p>
    <w:p w14:paraId="0D4942A1" w14:textId="77777777" w:rsidR="00D525A4" w:rsidRDefault="00D525A4" w:rsidP="00D525A4">
      <w:proofErr w:type="spellStart"/>
      <w:r>
        <w:t>taljno</w:t>
      </w:r>
      <w:proofErr w:type="spellEnd"/>
      <w:r>
        <w:t xml:space="preserve"> </w:t>
      </w:r>
      <w:proofErr w:type="spellStart"/>
      <w:r>
        <w:t>anune</w:t>
      </w:r>
      <w:proofErr w:type="spellEnd"/>
      <w:r>
        <w:t xml:space="preserve"> istrage</w:t>
      </w:r>
    </w:p>
    <w:p w14:paraId="4E8DCF63" w14:textId="77777777" w:rsidR="00D525A4" w:rsidRDefault="00D525A4" w:rsidP="00D525A4">
      <w:proofErr w:type="spellStart"/>
      <w:r>
        <w:t>piziralo</w:t>
      </w:r>
      <w:proofErr w:type="spellEnd"/>
      <w:r>
        <w:t xml:space="preserve"> sve</w:t>
      </w:r>
    </w:p>
    <w:p w14:paraId="3159EBF2" w14:textId="77777777" w:rsidR="00D525A4" w:rsidRDefault="00D525A4" w:rsidP="00D525A4">
      <w:r>
        <w:t>O RADIOCI</w:t>
      </w:r>
    </w:p>
    <w:p w14:paraId="61BD7ABA" w14:textId="77777777" w:rsidR="00D525A4" w:rsidRDefault="00D525A4" w:rsidP="00D525A4">
      <w:r>
        <w:t>Miljković Milić.</w:t>
      </w:r>
    </w:p>
    <w:p w14:paraId="3D1A2D47" w14:textId="77777777" w:rsidR="00D525A4" w:rsidRDefault="00D525A4" w:rsidP="00D525A4">
      <w:proofErr w:type="spellStart"/>
      <w:r>
        <w:t>kilaštvo</w:t>
      </w:r>
      <w:proofErr w:type="spellEnd"/>
      <w:r>
        <w:t xml:space="preserve"> </w:t>
      </w:r>
      <w:proofErr w:type="spellStart"/>
      <w:r>
        <w:t>prik</w:t>
      </w:r>
      <w:proofErr w:type="spellEnd"/>
    </w:p>
    <w:p w14:paraId="3047D25D" w14:textId="77777777" w:rsidR="00D525A4" w:rsidRDefault="00D525A4" w:rsidP="00D525A4">
      <w:proofErr w:type="spellStart"/>
      <w:r>
        <w:t>konskih</w:t>
      </w:r>
      <w:proofErr w:type="spellEnd"/>
      <w:r>
        <w:t xml:space="preserve"> akata i</w:t>
      </w:r>
    </w:p>
    <w:p w14:paraId="4E5DFDE5" w14:textId="77777777" w:rsidR="00D525A4" w:rsidRDefault="00D525A4" w:rsidP="00D525A4">
      <w:r>
        <w:t>7-a, za šta</w:t>
      </w:r>
    </w:p>
    <w:p w14:paraId="06E2184E" w14:textId="77777777" w:rsidR="00D525A4" w:rsidRDefault="00D525A4" w:rsidP="00D525A4">
      <w:r>
        <w:t>Ikom</w:t>
      </w:r>
    </w:p>
    <w:p w14:paraId="2ACB2135" w14:textId="77777777" w:rsidR="00D525A4" w:rsidRDefault="00D525A4" w:rsidP="00D525A4">
      <w:r>
        <w:t>krivičnim delom izazivanje opšte opasnosti iz člana 278 stav 3 u vezi sa stavom 2 krivično delo teško delo protiv opšte sigurnosti iz člana 288 stav 2 u vezi sa</w:t>
      </w:r>
    </w:p>
    <w:p w14:paraId="4DC5C2EC" w14:textId="77777777" w:rsidR="00D525A4" w:rsidRDefault="00D525A4" w:rsidP="00D525A4">
      <w:r>
        <w:t>Krivičnog zakonika.</w:t>
      </w:r>
    </w:p>
    <w:p w14:paraId="36D3BB51" w14:textId="77777777" w:rsidR="00D525A4" w:rsidRDefault="00D525A4" w:rsidP="00D525A4">
      <w:r>
        <w:t xml:space="preserve">Radnja izvršenja ovog oblika krivičnog dela izazivanje opšte opasnosti alternativno je određena i obuhvata propuštanje postupanja po određenim obavezama koje službeno </w:t>
      </w:r>
      <w:r>
        <w:lastRenderedPageBreak/>
        <w:t xml:space="preserve">ili odgovorno lice ima u pogledu zaštitnih uređaja, njihovo </w:t>
      </w:r>
      <w:proofErr w:type="spellStart"/>
      <w:r>
        <w:t>nepostavljanje</w:t>
      </w:r>
      <w:proofErr w:type="spellEnd"/>
      <w:r>
        <w:t xml:space="preserve">, </w:t>
      </w:r>
      <w:proofErr w:type="spellStart"/>
      <w:r>
        <w:t>neodržavanje</w:t>
      </w:r>
      <w:proofErr w:type="spellEnd"/>
      <w:r>
        <w:t xml:space="preserve"> uređaja u ispravnom stanju i sl. ili pak kada službeno ili odgovorno lice uopšte ne postupa po propisima ili tehničkim pravilima o merama zaštite. Kvalifikatornu okolnost čini to što je delo učinjeno na mestu gde je okupljen veći broj ljudi. Dakle, da bi se, u </w:t>
      </w:r>
      <w:proofErr w:type="spellStart"/>
      <w:r>
        <w:t>konretnom</w:t>
      </w:r>
      <w:proofErr w:type="spellEnd"/>
      <w:r>
        <w:t xml:space="preserve"> slučaju, moglo raditi o ovom obliku krivičnog dela koje se imenovanim okrivljenima stavlja na teret, potrebno je da službeno ili odgovorno lice nije postupilo po propisima ili tehničkim pravilima o merama zaštite, te da je navedeno </w:t>
      </w:r>
      <w:proofErr w:type="spellStart"/>
      <w:r>
        <w:t>nepostupanje</w:t>
      </w:r>
      <w:proofErr w:type="spellEnd"/>
      <w:r>
        <w:t xml:space="preserve"> podobno da izazove posledicu odnosno opasnost za život ili telo ljudi ili za imovinu većeg obima.</w:t>
      </w:r>
    </w:p>
    <w:p w14:paraId="73C5D542" w14:textId="77777777" w:rsidR="00D525A4" w:rsidRDefault="00D525A4" w:rsidP="00D525A4">
      <w:r>
        <w:t xml:space="preserve">Polazeći od bitnih obeležja krivičnih dela koja se okrivljenima Jeleni Tanasković, Goranu Vesiću i Aniti </w:t>
      </w:r>
      <w:proofErr w:type="spellStart"/>
      <w:r>
        <w:t>Dimoski</w:t>
      </w:r>
      <w:proofErr w:type="spellEnd"/>
      <w:r>
        <w:t xml:space="preserve"> stavljaju na teret, činjeničnih opisa navedenih krivičnih dela datih u predmetnoj optužnici kao i </w:t>
      </w:r>
      <w:proofErr w:type="spellStart"/>
      <w:r>
        <w:t>blanketnih</w:t>
      </w:r>
      <w:proofErr w:type="spellEnd"/>
      <w:r>
        <w:t xml:space="preserve"> odredbi koje javni tužilac navodi u optužnici, sud nalazi da u konkretnom slučaju nema dovoljno dokaza za opravdanu sumnju da su okrivljeni kao službena lica, u konkretnom slučaju, bili u obavezi da postupaju po propisima ili tehničkim pravilima o merama zaštite niti pak da nisu postupali po propisima ili tehničkim pravilima o merama zaštite te da samim tim nema ni dovoljno dokaza za opravdanu sumnju da su izvršili krivična dela iz člana 278 stav 2 Krivičnog zakonika, pa sledstveno tome ni krivično delo teško delo protiv opšte sigurnosti iz člana 288 stav 2 u vezi sa krivičnim delom izazivanje opšte opasnosti iz člana 278 stav 3 u vezi sa stavom 2 Krivičnog zakonika, na način opisan u predmetnoj optužnici s obzirom na to da ovaj oblik može da izvrši samo službeno ili odgovorno lice koje nije postupilo po propisima ili tehničkim pravilima o merama zaštite, a koje propise ne pominje ni javni tužilac u predmetnoj optužnici.</w:t>
      </w:r>
    </w:p>
    <w:p w14:paraId="07934615" w14:textId="77777777" w:rsidR="00D525A4" w:rsidRDefault="00D525A4" w:rsidP="00D525A4">
      <w:r>
        <w:t xml:space="preserve">Pored </w:t>
      </w:r>
      <w:proofErr w:type="spellStart"/>
      <w:r>
        <w:t>nepostupanja</w:t>
      </w:r>
      <w:proofErr w:type="spellEnd"/>
      <w:r>
        <w:t xml:space="preserve"> po propisima ili tehničkim pravilima o merama zaštite za postojanje ovog krivičnog dela potrebna je posledica u vidu izazivanja opšte opasnosti za život ili telo ljudi ili za imovinu većeg obima. Ta opasnost mora biti konkretna, neposredna i bliska, a da bi krivično delo bilo izvršeno sa umišljajem kako se to optuženima ovom optužnicom stavlja na teret moraju postojati i dokazi koji bi ukazivali na opravdanu sumnju da su ovi optuženi imali svest o postojanju te i takve opasnosti. Iz priloženih dokaza proizlazi da su ovi optuženi i prilikom svečanog otvaranja upriličenog povodom puštanja u rad vestibila krila B Železničke stanice u Novom Sadu svi, zajedno sa drugim zvaničnicima, građanima i novinarima, stajali ispod te nadstrešnice, a koja će se četiri meseca kasnije obrušiti.</w:t>
      </w:r>
    </w:p>
    <w:p w14:paraId="37F445E8" w14:textId="77777777" w:rsidR="00D525A4" w:rsidRDefault="00D525A4" w:rsidP="00D525A4">
      <w:r>
        <w:t xml:space="preserve">Ovde je važno podsetiti i kako glasi krivično delo u Krivičnom zakoniku, a koje je stavljeno na teret Jeleni Tanasković, Goranu Vesiću i Aniti </w:t>
      </w:r>
      <w:proofErr w:type="spellStart"/>
      <w:r>
        <w:t>Dimoski</w:t>
      </w:r>
      <w:proofErr w:type="spellEnd"/>
      <w:r>
        <w:t xml:space="preserve">: "kazniće se službeno ili odgovorno lice koje ne postavi propisane uređaje za zaštitu od požara, poplave, eksplozije, otrova ili otrovnog gasa, radio- aktivnih ili drugih </w:t>
      </w:r>
      <w:proofErr w:type="spellStart"/>
      <w:r>
        <w:t>jonizujućih</w:t>
      </w:r>
      <w:proofErr w:type="spellEnd"/>
      <w:r>
        <w:t xml:space="preserve"> zračenja, električne energije ili drugih opasnih sredstava ili ove uređaje ne održava u ispravnom stanju ili ih u slučaju</w:t>
      </w:r>
    </w:p>
    <w:p w14:paraId="5845AA2E" w14:textId="6FFBB3E1" w:rsidR="00D525A4" w:rsidRDefault="00D525A4" w:rsidP="00D525A4">
      <w:r>
        <w:lastRenderedPageBreak/>
        <w:t>4</w:t>
      </w:r>
    </w:p>
    <w:p w14:paraId="7C0B641B" w14:textId="77777777" w:rsidR="00D525A4" w:rsidRDefault="00D525A4" w:rsidP="00D525A4"/>
    <w:p w14:paraId="5C0C4FE6" w14:textId="77777777" w:rsidR="00D525A4" w:rsidRDefault="00D525A4" w:rsidP="00D525A4">
      <w:r>
        <w:t>potrebe ne stavi u dejstvo ili uopšte ne postupa po propisima ili</w:t>
      </w:r>
    </w:p>
    <w:p w14:paraId="5F622091" w14:textId="77777777" w:rsidR="00D525A4" w:rsidRDefault="00D525A4" w:rsidP="00D525A4">
      <w:r>
        <w:t xml:space="preserve">Međutim, kako ni ovo nisu propis već </w:t>
      </w:r>
      <w:proofErr w:type="spellStart"/>
      <w:r>
        <w:t>odrebe</w:t>
      </w:r>
      <w:proofErr w:type="spellEnd"/>
      <w:r>
        <w:t xml:space="preserve"> kojima su propisani pojam odnosno opšta ovlašćenja u vrše</w:t>
      </w:r>
    </w:p>
    <w:p w14:paraId="528837BC" w14:textId="77777777" w:rsidR="00D525A4" w:rsidRDefault="00D525A4" w:rsidP="00D525A4">
      <w:r>
        <w:t>pravilima o merama zaštite i time izazove opasnost za život ili te ili za imovinu većeg obima na mestu gde je okupljen veći broj ljudi, pa je</w:t>
      </w:r>
    </w:p>
    <w:p w14:paraId="4ECF1810" w14:textId="77777777" w:rsidR="00D525A4" w:rsidRDefault="00D525A4" w:rsidP="00D525A4">
      <w:r>
        <w:t>toga nastupila smrt više lica".</w:t>
      </w:r>
    </w:p>
    <w:p w14:paraId="79DB05CF" w14:textId="77777777" w:rsidR="00D525A4" w:rsidRDefault="00D525A4" w:rsidP="00D525A4">
      <w:proofErr w:type="spellStart"/>
      <w:r>
        <w:t>telь</w:t>
      </w:r>
      <w:proofErr w:type="spellEnd"/>
    </w:p>
    <w:p w14:paraId="627ADAE5" w14:textId="77777777" w:rsidR="00D525A4" w:rsidRDefault="00D525A4" w:rsidP="00D525A4">
      <w:r>
        <w:t>već protiv OSNO</w:t>
      </w:r>
    </w:p>
    <w:p w14:paraId="1E2C7768" w14:textId="77777777" w:rsidR="00D525A4" w:rsidRDefault="00D525A4" w:rsidP="00D525A4">
      <w:proofErr w:type="spellStart"/>
      <w:r>
        <w:t>dračice</w:t>
      </w:r>
      <w:proofErr w:type="spellEnd"/>
      <w:r>
        <w:t xml:space="preserve"> </w:t>
      </w:r>
      <w:proofErr w:type="spellStart"/>
      <w:r>
        <w:t>tokaz</w:t>
      </w:r>
      <w:proofErr w:type="spellEnd"/>
    </w:p>
    <w:p w14:paraId="2AEDA00F" w14:textId="77777777" w:rsidR="00D525A4" w:rsidRDefault="00D525A4" w:rsidP="00D525A4">
      <w:r>
        <w:t xml:space="preserve">Zakonodavac propisujući ovo krivično delo ilustruje primerima koje su opasne situacije koje treba prevenirati merama zaštite </w:t>
      </w:r>
      <w:proofErr w:type="spellStart"/>
      <w:r>
        <w:t>predviđenim</w:t>
      </w:r>
      <w:proofErr w:type="spellEnd"/>
      <w:r>
        <w:t xml:space="preserve"> propisima tehničkim pravilima, ali ostavlja mogućnost da opasna situacija bude i druge </w:t>
      </w:r>
      <w:proofErr w:type="spellStart"/>
      <w:r>
        <w:t>vrst</w:t>
      </w:r>
      <w:proofErr w:type="spellEnd"/>
      <w:r>
        <w:t xml:space="preserve"> ali uvek kao posledica ne postupanja po propisima ili tehničkim pravilima merama zaštite. Pored navedenog, potrebno je da je navedenom radnom odnosno propuštanjem uzrokovana konkretna opasnost za život ljudi ili imovinu veno obima. Sledeći problem koji se uočava u optužnici, u opisu krivičnog dela za navedeno troje optuženih je što se ne vidi jasna veza između radnji, odnosno propuštanja koja im tužilac stavlja na teret i </w:t>
      </w:r>
      <w:proofErr w:type="spellStart"/>
      <w:r>
        <w:t>nastupele</w:t>
      </w:r>
      <w:proofErr w:type="spellEnd"/>
      <w:r>
        <w:t xml:space="preserve"> posledice, a što je neophodno da bi postojalo krivično delo.</w:t>
      </w:r>
    </w:p>
    <w:p w14:paraId="792219AA" w14:textId="77777777" w:rsidR="00D525A4" w:rsidRDefault="00D525A4" w:rsidP="00D525A4">
      <w:r>
        <w:t>- okrivljena JELENA TANASKOVIĆ</w:t>
      </w:r>
    </w:p>
    <w:p w14:paraId="2C3F9422" w14:textId="77777777" w:rsidR="00D525A4" w:rsidRDefault="00D525A4" w:rsidP="00D525A4">
      <w:r>
        <w:t xml:space="preserve">Predmetnom optužnicom javni tužilac okrivljenoj Jeleni Tanasković stavlja na teret da je kao </w:t>
      </w:r>
      <w:proofErr w:type="spellStart"/>
      <w:r>
        <w:t>v.d</w:t>
      </w:r>
      <w:proofErr w:type="spellEnd"/>
      <w:r>
        <w:t xml:space="preserve">. </w:t>
      </w:r>
      <w:proofErr w:type="spellStart"/>
      <w:r>
        <w:t>generalog</w:t>
      </w:r>
      <w:proofErr w:type="spellEnd"/>
      <w:r>
        <w:t xml:space="preserve"> direktora,,</w:t>
      </w:r>
      <w:proofErr w:type="spellStart"/>
      <w:r>
        <w:t>Infastruktura</w:t>
      </w:r>
      <w:proofErr w:type="spellEnd"/>
      <w:r>
        <w:t xml:space="preserve"> železnica Srbije" </w:t>
      </w:r>
      <w:proofErr w:type="spellStart"/>
      <w:r>
        <w:t>a.d</w:t>
      </w:r>
      <w:proofErr w:type="spellEnd"/>
      <w:r>
        <w:t>. Beograd, odgovorna za zakonitost rada navedenog akcionarskog društva shodno članu 26 stav 1 do 4 Zakona o javnim preduzećima i članu 29 stav 1 i 2 Statuta navedenog akcionarskog društva, te da nije postupila u skladu sa odredbom člana 148 stav 1 Zakona o planiranju i izgradnji, odnosno da je postupila suprotno odredbi člana 158 stav 1 Zakona o planiranju i izgradnji i člana 27 Zakona o bezbednosti u železničkom saobraćaju.</w:t>
      </w:r>
    </w:p>
    <w:p w14:paraId="1E229C1E" w14:textId="77777777" w:rsidR="00D525A4" w:rsidRDefault="00D525A4" w:rsidP="00D525A4">
      <w:r>
        <w:t xml:space="preserve">Da ne opterećujemo saopštenje citiranjem navedenih zakonskih odredbi upućujemo na navedene zakone, ali navodimo da je veće imalo u vidu da iz citiranih, kao i drugih odredbi Zakona o planiranju i izgradnji i Zakona o bezbednosti u železničkom saobraćaju proizlazi da ove odredbe nisu propisi ili tehnička pravila o merama zaštite u smislu krivičnog dela iz člana 278 stav 2 KZ koje joj se stavlja na teret, kao da ni odredbe propisa iz kojih proizilaze odgovornost i ovlašćenja koju generalni direktor ima za zakonitost rada navedenog akcionarskog društva, takođe nisu propisi ili tehnička pravila </w:t>
      </w:r>
      <w:r>
        <w:lastRenderedPageBreak/>
        <w:t>o merama zaštite, pa samim tim nema ni dovoljno dokaza za opravdanu sumnju da je okrivljena Jelena Tanasković, kao službeno lice izvršila krivično delo teško delo protiv opšte sigurnosti iz člana 288 stav 2 u vezi sa krivičnim delom izazivanje opšte opasnosti iz člana 278 stav 3 u vezi sa stavom 2 Krivičnog zakonika, na način opisan u predmetnoj optužnici.</w:t>
      </w:r>
    </w:p>
    <w:p w14:paraId="30CBF47B" w14:textId="77777777" w:rsidR="00D525A4" w:rsidRDefault="00D525A4" w:rsidP="00D525A4">
      <w:r>
        <w:t>okrivljeni GORAN VESIĆ I ANITA DIMOSKI</w:t>
      </w:r>
    </w:p>
    <w:p w14:paraId="1B6ED466" w14:textId="77777777" w:rsidR="00D525A4" w:rsidRDefault="00D525A4" w:rsidP="00D525A4">
      <w:r>
        <w:t xml:space="preserve">Javni tužilac okrivljenima Goranu Vesiću i Aniti </w:t>
      </w:r>
      <w:proofErr w:type="spellStart"/>
      <w:r>
        <w:t>Dimoski</w:t>
      </w:r>
      <w:proofErr w:type="spellEnd"/>
      <w:r>
        <w:t xml:space="preserve"> stavlja na teret da nisu postupili po odredbama člana 46 stav 1 i člana 47 stav 1 tačka 2 i 4 Zakona o državnoj upravi, a okrivljena Anita </w:t>
      </w:r>
      <w:proofErr w:type="spellStart"/>
      <w:r>
        <w:t>Dimoski</w:t>
      </w:r>
      <w:proofErr w:type="spellEnd"/>
      <w:r>
        <w:t xml:space="preserve"> ni po odredbi člana 9 Uredbe o načelima za unutrašnje uređenje i sistematizaciju radnih mesta u ministarstvima, posebnim organizacijama i službama Vlade.</w:t>
      </w:r>
    </w:p>
    <w:p w14:paraId="05D70C00" w14:textId="77777777" w:rsidR="00D525A4" w:rsidRDefault="00D525A4" w:rsidP="00D525A4">
      <w:proofErr w:type="spellStart"/>
      <w:r>
        <w:t>Tužil</w:t>
      </w:r>
      <w:proofErr w:type="spellEnd"/>
    </w:p>
    <w:p w14:paraId="25F3FF4B" w14:textId="77777777" w:rsidR="00D525A4" w:rsidRDefault="00D525A4" w:rsidP="00D525A4">
      <w:r>
        <w:t xml:space="preserve">uporno is naloži </w:t>
      </w:r>
      <w:proofErr w:type="spellStart"/>
      <w:r>
        <w:t>insp</w:t>
      </w:r>
      <w:proofErr w:type="spellEnd"/>
    </w:p>
    <w:p w14:paraId="37AF6E93" w14:textId="347E6D48" w:rsidR="00D525A4" w:rsidRDefault="00D525A4" w:rsidP="00D525A4"/>
    <w:p w14:paraId="53594F98" w14:textId="244F6D3C" w:rsidR="00D525A4" w:rsidRDefault="00D525A4" w:rsidP="00D525A4">
      <w:r>
        <w:t>5</w:t>
      </w:r>
    </w:p>
    <w:p w14:paraId="272792C7" w14:textId="77777777" w:rsidR="00D525A4" w:rsidRDefault="00D525A4" w:rsidP="00D525A4"/>
    <w:p w14:paraId="3436B0E3" w14:textId="77777777" w:rsidR="00D525A4" w:rsidRDefault="00D525A4" w:rsidP="00D525A4">
      <w:r>
        <w:t>roj ljudi, pa</w:t>
      </w:r>
    </w:p>
    <w:p w14:paraId="312CD114" w14:textId="77777777" w:rsidR="00D525A4" w:rsidRDefault="00D525A4" w:rsidP="00D525A4">
      <w:proofErr w:type="spellStart"/>
      <w:r>
        <w:t>vot</w:t>
      </w:r>
      <w:proofErr w:type="spellEnd"/>
      <w:r>
        <w:t xml:space="preserve"> ili telo ljudi ma ili tehničkim</w:t>
      </w:r>
    </w:p>
    <w:p w14:paraId="1F5DB33A" w14:textId="77777777" w:rsidR="00D525A4" w:rsidRDefault="00D525A4" w:rsidP="00D525A4">
      <w:r>
        <w:t>ima i</w:t>
      </w:r>
    </w:p>
    <w:p w14:paraId="68B16C12" w14:textId="77777777" w:rsidR="00D525A4" w:rsidRDefault="00D525A4" w:rsidP="00D525A4">
      <w:r>
        <w:t>koje su to</w:t>
      </w:r>
    </w:p>
    <w:p w14:paraId="798BCA9F" w14:textId="77777777" w:rsidR="00D525A4" w:rsidRDefault="00D525A4" w:rsidP="00D525A4">
      <w:r>
        <w:t>te,</w:t>
      </w:r>
    </w:p>
    <w:p w14:paraId="02E93F09" w14:textId="77777777" w:rsidR="00D525A4" w:rsidRDefault="00D525A4" w:rsidP="00D525A4">
      <w:r>
        <w:t xml:space="preserve">Međutim, kako ni ovo nisu propisi ili tehnička pravila o merama zaštite. odnosno opšta ovlašćenja u vršenju nadzora nad radom (član 46 i 47 Zakona o već </w:t>
      </w:r>
      <w:proofErr w:type="spellStart"/>
      <w:r>
        <w:t>odrebe</w:t>
      </w:r>
      <w:proofErr w:type="spellEnd"/>
      <w:r>
        <w:t xml:space="preserve"> kojima su propisani pojam i predmet nadzora nad radom državne uprave državnoj upravi), odnosno ovlašćenja i odgovornosti rukovodioca unutrašnje jedinice (član 9 Uredbe), a javni tužilac im na teret ne stavlja šta drugo, nema dovoljno dokaza za opravdanu sumnju da su kao službena lica izvršili krivično delo teško delo protiv opšte sigurnosti iz člana 288 stav 2 u vezi sa krivičnim delom izazivanje opšte opasnosti iz člana 278 stav 3 u vezi sa stavom 2 Krivičnog zakonika, na način opisan u predmetnoj optužnici.</w:t>
      </w:r>
    </w:p>
    <w:p w14:paraId="4923E6C1" w14:textId="77777777" w:rsidR="00D525A4" w:rsidRDefault="00D525A4" w:rsidP="00D525A4">
      <w:r>
        <w:t xml:space="preserve">Tužilac je od naredbe za sprovođenje istrage, prethodne, pa i ove optužnice uporno istrajavao u tvrdnji da okrivljeni Goran Vesić, sa pozicije ministra, "nije naložio preduzimanje potrebnih poslova Odeljenju Republičke građevinske inspekcije, koja se kao uža unutrašnja jedinica nalazi u sastavu Ministarstva građevinarstva, saobraćaja i infrastrukture kako bi se pokrenuo postupak inspekcijskog nadzora na objektu zgrade </w:t>
      </w:r>
      <w:r>
        <w:lastRenderedPageBreak/>
        <w:t>Železničke stanice u Novom Sadu". Takva obaveza ministra ne postoji u odredbama na koje se sve vreme poziva tužilac, a što su u dopuni istrage potvrdili i svi svedoci koji su ispitani na ovu okolnost, a koji dolaze iz Ministarstva i Republičke građevinske inspekcije.</w:t>
      </w:r>
    </w:p>
    <w:p w14:paraId="01585396" w14:textId="77777777" w:rsidR="00D525A4" w:rsidRDefault="00D525A4" w:rsidP="00D525A4">
      <w:r>
        <w:t xml:space="preserve">Sve prethodno navedeno odnosi se i na propust koji tužilac stavlja na teret okrivljenoj Aniti </w:t>
      </w:r>
      <w:proofErr w:type="spellStart"/>
      <w:r>
        <w:t>Dimoski</w:t>
      </w:r>
      <w:proofErr w:type="spellEnd"/>
      <w:r>
        <w:t>, kao pomoćniku ministra.</w:t>
      </w:r>
    </w:p>
    <w:p w14:paraId="348B40F7" w14:textId="77777777" w:rsidR="00D525A4" w:rsidRDefault="00D525A4" w:rsidP="00D525A4">
      <w:r>
        <w:t>Veće je stava i da je još pravno problematičnije i dovodi do ozbiljne zabrinutosti za pravnu sigurnost, kada tužilac u daljoj razradi navodnog propusta ovo dvoje okrivljenih navodi da bi, da su oni izvestili Republičku građevinsku inspekciju ili joj naložili kako se kaže "preduzimanje potrebnih poslova", inspekcija onda utvrdila, kako tužilac navodi u optužnici "da na objektu Železničke stanice u Novom Sadu postoje nedostaci koji ugrožavaju bezbednost njegovog korišćenja i okoline", te da bi "građevinski inspektor izlaskom na teren zabranio rešenjem korišćenje objekta ili njegovog dela dok se ne otklone utvrđeni nedostaci". Ovim tužilac pretpostavlja, prejudicira, šta bi bio rezultat eventualno preduzetog inspekcijskog nadzora. Pored pravnih manjkavosti, tužilac ni za ovaj svoj navod nije pružio dokaze za opravdanu sumnju.</w:t>
      </w:r>
    </w:p>
    <w:p w14:paraId="5D48024C" w14:textId="77777777" w:rsidR="00D525A4" w:rsidRDefault="00D525A4" w:rsidP="00D525A4">
      <w:r>
        <w:t xml:space="preserve">Dalje se ovim okrivljenima stavlja na teret da su "svečanošću koju su organizovali i kojoj su lično prisustvovali omogućili upotrebu vestibila krila B stanične zgrade Železničke stanice u Novom Sadu". Ovde se prvo uočava razlika koju tužilac pravi kod okrivljene Jelene Tanasković, </w:t>
      </w:r>
      <w:proofErr w:type="spellStart"/>
      <w:r>
        <w:t>v.d</w:t>
      </w:r>
      <w:proofErr w:type="spellEnd"/>
      <w:r>
        <w:t xml:space="preserve">. generalnog direktora "Infrastruktura železnice Srbije" kojoj na teret stavlja da je dana 05.07.2024. godine "pustila u upotrebu vestibil krila B stanične zgrade Železničke stanice u Novom Sadu", dok okrivljenom Goranu Vesiću i okrivljenoj Aniti </w:t>
      </w:r>
      <w:proofErr w:type="spellStart"/>
      <w:r>
        <w:t>Dimoski</w:t>
      </w:r>
      <w:proofErr w:type="spellEnd"/>
      <w:r>
        <w:t xml:space="preserve"> stavlja na teret da su "svečanošću koju su organizovali omogućili upotrebu", a zbirno, reklo bi se po daljim navodima opisa iz optužnice, to je rezultiralo da je "omogućeno putnicima i drugim licima korišćenje vestibila krila B stanične zgrade Železničke stanice u Novom Sadu". Ovde je i nakon dopune istrage ostalo potpuno nejasno da li tužilac misli da do puštanja u upotrebu ne bi došlo bez organizovane svečanosti ili je svečanost ta koja je ključna da se putnici i druga lica puste u stanicu i oko nje. Iz predloženih dokaza ne proizlazi opravdana sumnja da je čin medijskog, političkog, marketinškog događaja u vidu priređene svečanosti mogao</w:t>
      </w:r>
    </w:p>
    <w:p w14:paraId="58800439" w14:textId="77777777" w:rsidR="00D525A4" w:rsidRDefault="00D525A4" w:rsidP="00D525A4">
      <w:r>
        <w:t xml:space="preserve">6. </w:t>
      </w:r>
    </w:p>
    <w:p w14:paraId="422EEB94" w14:textId="77777777" w:rsidR="00D525A4" w:rsidRDefault="00D525A4" w:rsidP="00D525A4">
      <w:r>
        <w:t>potrebe ne stavi u dejstvo ili uopšte ne postupa po propisima ili</w:t>
      </w:r>
    </w:p>
    <w:p w14:paraId="1D1063AF" w14:textId="77777777" w:rsidR="00D525A4" w:rsidRDefault="00D525A4" w:rsidP="00D525A4">
      <w:r>
        <w:t xml:space="preserve">Međutim, kako ni ovo nisu propis već </w:t>
      </w:r>
      <w:proofErr w:type="spellStart"/>
      <w:r>
        <w:t>odrebe</w:t>
      </w:r>
      <w:proofErr w:type="spellEnd"/>
      <w:r>
        <w:t xml:space="preserve"> kojima su propisani pojam odnosno opšta ovlašćenja u vrše</w:t>
      </w:r>
    </w:p>
    <w:p w14:paraId="18CCFF07" w14:textId="77777777" w:rsidR="00D525A4" w:rsidRDefault="00D525A4" w:rsidP="00D525A4">
      <w:r>
        <w:t>pravilima o merama zaštite i time izazove opasnost za život ili te ili za imovinu većeg obima na mestu gde je okupljen veći broj ljudi, pa je</w:t>
      </w:r>
    </w:p>
    <w:p w14:paraId="0B6069D7" w14:textId="77777777" w:rsidR="00D525A4" w:rsidRDefault="00D525A4" w:rsidP="00D525A4">
      <w:r>
        <w:t>toga nastupila smrt više lica".</w:t>
      </w:r>
    </w:p>
    <w:p w14:paraId="0CC91CB9" w14:textId="77777777" w:rsidR="00D525A4" w:rsidRDefault="00D525A4" w:rsidP="00D525A4">
      <w:proofErr w:type="spellStart"/>
      <w:r>
        <w:lastRenderedPageBreak/>
        <w:t>telь</w:t>
      </w:r>
      <w:proofErr w:type="spellEnd"/>
    </w:p>
    <w:p w14:paraId="1A5FA0DA" w14:textId="77777777" w:rsidR="00D525A4" w:rsidRDefault="00D525A4" w:rsidP="00D525A4">
      <w:r>
        <w:t>već protiv OSNO</w:t>
      </w:r>
    </w:p>
    <w:p w14:paraId="61AA9526" w14:textId="77777777" w:rsidR="00D525A4" w:rsidRDefault="00D525A4" w:rsidP="00D525A4">
      <w:proofErr w:type="spellStart"/>
      <w:r>
        <w:t>dračice</w:t>
      </w:r>
      <w:proofErr w:type="spellEnd"/>
      <w:r>
        <w:t xml:space="preserve"> </w:t>
      </w:r>
      <w:proofErr w:type="spellStart"/>
      <w:r>
        <w:t>tokaz</w:t>
      </w:r>
      <w:proofErr w:type="spellEnd"/>
    </w:p>
    <w:p w14:paraId="6828B75B" w14:textId="77777777" w:rsidR="00D525A4" w:rsidRDefault="00D525A4" w:rsidP="00D525A4">
      <w:r>
        <w:t xml:space="preserve">Zakonodavac propisujući ovo krivično delo ilustruje primerima koje su opasne situacije koje treba prevenirati merama zaštite </w:t>
      </w:r>
      <w:proofErr w:type="spellStart"/>
      <w:r>
        <w:t>predviđenim</w:t>
      </w:r>
      <w:proofErr w:type="spellEnd"/>
      <w:r>
        <w:t xml:space="preserve"> propisima tehničkim pravilima, ali ostavlja mogućnost da opasna situacija bude i druge </w:t>
      </w:r>
      <w:proofErr w:type="spellStart"/>
      <w:r>
        <w:t>vrst</w:t>
      </w:r>
      <w:proofErr w:type="spellEnd"/>
      <w:r>
        <w:t xml:space="preserve"> ali uvek kao posledica ne postupanja po propisima ili tehničkim pravilima merama zaštite. Pored navedenog, potrebno je da je navedenom radnom odnosno propuštanjem uzrokovana konkretna opasnost za život ljudi ili imovinu veno obima. Sledeći problem koji se uočava u optužnici, u opisu krivičnog dela za navedeno troje optuženih je što se ne vidi jasna veza između radnji, odnosno propuštanja koja im tužilac stavlja na teret i </w:t>
      </w:r>
      <w:proofErr w:type="spellStart"/>
      <w:r>
        <w:t>nastupele</w:t>
      </w:r>
      <w:proofErr w:type="spellEnd"/>
      <w:r>
        <w:t xml:space="preserve"> posledice, a što je neophodno da bi postojalo krivično delo.</w:t>
      </w:r>
    </w:p>
    <w:p w14:paraId="7D0F151E" w14:textId="77777777" w:rsidR="00D525A4" w:rsidRDefault="00D525A4" w:rsidP="00D525A4">
      <w:r>
        <w:t>- okrivljena JELENA TANASKOVIĆ</w:t>
      </w:r>
    </w:p>
    <w:p w14:paraId="46AA11CA" w14:textId="77777777" w:rsidR="00D525A4" w:rsidRDefault="00D525A4" w:rsidP="00D525A4">
      <w:r>
        <w:t xml:space="preserve">Predmetnom optužnicom javni tužilac okrivljenoj Jeleni Tanasković stavlja na teret da je kao </w:t>
      </w:r>
      <w:proofErr w:type="spellStart"/>
      <w:r>
        <w:t>v.d</w:t>
      </w:r>
      <w:proofErr w:type="spellEnd"/>
      <w:r>
        <w:t xml:space="preserve">. </w:t>
      </w:r>
      <w:proofErr w:type="spellStart"/>
      <w:r>
        <w:t>generalog</w:t>
      </w:r>
      <w:proofErr w:type="spellEnd"/>
      <w:r>
        <w:t xml:space="preserve"> direktora,,</w:t>
      </w:r>
      <w:proofErr w:type="spellStart"/>
      <w:r>
        <w:t>Infastruktura</w:t>
      </w:r>
      <w:proofErr w:type="spellEnd"/>
      <w:r>
        <w:t xml:space="preserve"> železnica Srbije" </w:t>
      </w:r>
      <w:proofErr w:type="spellStart"/>
      <w:r>
        <w:t>a.d</w:t>
      </w:r>
      <w:proofErr w:type="spellEnd"/>
      <w:r>
        <w:t>. Beograd, odgovorna za zakonitost rada navedenog akcionarskog društva shodno članu 26 stav 1 do 4 Zakona o javnim preduzećima i članu 29 stav 1 i 2 Statuta navedenog akcionarskog društva, te da nije postupila u skladu sa odredbom člana 148 stav 1 Zakona o planiranju i izgradnji, odnosno da je postupila suprotno odredbi člana 158 stav 1 Zakona o planiranju i izgradnji i člana 27 Zakona o bezbednosti u železničkom saobraćaju.</w:t>
      </w:r>
    </w:p>
    <w:p w14:paraId="05794FD3" w14:textId="77777777" w:rsidR="00D525A4" w:rsidRDefault="00D525A4" w:rsidP="00D525A4">
      <w:r>
        <w:t>Da ne opterećujemo saopštenje citiranjem navedenih zakonskih odredbi upućujemo na navedene zakone, ali navodimo da je veće imalo u vidu da iz citiranih, kao i drugih odredbi Zakona o planiranju i izgradnji i Zakona o bezbednosti u železničkom saobraćaju proizlazi da ove odredbe nisu propisi ili tehnička pravila o merama zaštite u smislu krivičnog dela iz člana 278 stav 2 KZ koje joj se stavlja na teret, kao da ni odredbe propisa iz kojih proizilaze odgovornost i ovlašćenja koju generalni direktor ima za zakonitost rada navedenog akcionarskog društva, takođe nisu propisi ili tehnička pravila o merama zaštite, pa samim tim nema ni dovoljno dokaza za opravdanu sumnju da je okrivljena Jelena Tanasković, kao službeno lice izvršila krivično delo teško delo protiv opšte sigurnosti iz člana 288 stav 2 u vezi sa krivičnim delom izazivanje opšte opasnosti iz člana 278 stav 3 u vezi sa stavom 2 Krivičnog zakonika, na način opisan u predmetnoj optužnici.</w:t>
      </w:r>
    </w:p>
    <w:p w14:paraId="19F7F22D" w14:textId="77777777" w:rsidR="00D525A4" w:rsidRDefault="00D525A4" w:rsidP="00D525A4">
      <w:r>
        <w:t>okrivljeni GORAN VESIĆ I ANITA DIMOSKI</w:t>
      </w:r>
    </w:p>
    <w:p w14:paraId="58125561" w14:textId="77777777" w:rsidR="00D525A4" w:rsidRDefault="00D525A4" w:rsidP="00D525A4">
      <w:r>
        <w:t xml:space="preserve">Javni tužilac okrivljenima Goranu Vesiću i Aniti </w:t>
      </w:r>
      <w:proofErr w:type="spellStart"/>
      <w:r>
        <w:t>Dimoski</w:t>
      </w:r>
      <w:proofErr w:type="spellEnd"/>
      <w:r>
        <w:t xml:space="preserve"> stavlja na teret da nisu postupili po odredbama člana 46 stav 1 i člana 47 stav 1 tačka 2 i 4 Zakona o državnoj upravi, a okrivljena Anita </w:t>
      </w:r>
      <w:proofErr w:type="spellStart"/>
      <w:r>
        <w:t>Dimoski</w:t>
      </w:r>
      <w:proofErr w:type="spellEnd"/>
      <w:r>
        <w:t xml:space="preserve"> ni po odredbi člana 9 Uredbe o načelima za unutrašnje </w:t>
      </w:r>
      <w:r>
        <w:lastRenderedPageBreak/>
        <w:t>uređenje i sistematizaciju radnih mesta u ministarstvima, posebnim organizacijama i službama Vlade.</w:t>
      </w:r>
    </w:p>
    <w:p w14:paraId="52624A72" w14:textId="77777777" w:rsidR="00D525A4" w:rsidRDefault="00D525A4" w:rsidP="00D525A4">
      <w:proofErr w:type="spellStart"/>
      <w:r>
        <w:t>Tužil</w:t>
      </w:r>
      <w:proofErr w:type="spellEnd"/>
    </w:p>
    <w:p w14:paraId="1FCED9F2" w14:textId="77777777" w:rsidR="00D525A4" w:rsidRDefault="00D525A4" w:rsidP="00D525A4">
      <w:r>
        <w:t xml:space="preserve">uporno is naloži </w:t>
      </w:r>
      <w:proofErr w:type="spellStart"/>
      <w:r>
        <w:t>insp</w:t>
      </w:r>
      <w:proofErr w:type="spellEnd"/>
    </w:p>
    <w:p w14:paraId="7146BF61" w14:textId="77777777" w:rsidR="00D525A4" w:rsidRDefault="00D525A4" w:rsidP="00D525A4"/>
    <w:p w14:paraId="4228E65F" w14:textId="77777777" w:rsidR="00D525A4" w:rsidRDefault="00D525A4" w:rsidP="00D525A4">
      <w:r>
        <w:t>- okrivljeni MILAN SPE</w:t>
      </w:r>
    </w:p>
    <w:p w14:paraId="361AA733" w14:textId="77777777" w:rsidR="00D525A4" w:rsidRDefault="00D525A4" w:rsidP="00D525A4">
      <w:r>
        <w:t>Okrivljenom Milanu</w:t>
      </w:r>
    </w:p>
    <w:p w14:paraId="378D1D74" w14:textId="77777777" w:rsidR="00D525A4" w:rsidRDefault="00D525A4" w:rsidP="00D525A4">
      <w:r>
        <w:t>postupio po odredbi član Pravilnika</w:t>
      </w:r>
    </w:p>
    <w:p w14:paraId="3BAFC162" w14:textId="77777777" w:rsidR="00D525A4" w:rsidRDefault="00D525A4" w:rsidP="00D525A4">
      <w:r>
        <w:t>o načinu</w:t>
      </w:r>
    </w:p>
    <w:p w14:paraId="609AA910" w14:textId="77777777" w:rsidR="00D525A4" w:rsidRDefault="00D525A4" w:rsidP="00D525A4">
      <w:r>
        <w:t>komisije i sadržaju i</w:t>
      </w:r>
    </w:p>
    <w:p w14:paraId="2854AA33" w14:textId="77777777" w:rsidR="00D525A4" w:rsidRDefault="00D525A4" w:rsidP="00D525A4">
      <w:r>
        <w:t xml:space="preserve">da u navedenom i okrivljenog </w:t>
      </w:r>
      <w:proofErr w:type="spellStart"/>
      <w:r>
        <w:t>Slo</w:t>
      </w:r>
      <w:proofErr w:type="spellEnd"/>
      <w:r>
        <w:t xml:space="preserve"> rekonstrukciju podloga za postojeće koje je u </w:t>
      </w:r>
      <w:proofErr w:type="spellStart"/>
      <w:r>
        <w:t>projek</w:t>
      </w:r>
      <w:proofErr w:type="spellEnd"/>
    </w:p>
    <w:p w14:paraId="531222C5" w14:textId="77777777" w:rsidR="00D525A4" w:rsidRDefault="00D525A4" w:rsidP="00D525A4">
      <w:r>
        <w:t>sad</w:t>
      </w:r>
    </w:p>
    <w:p w14:paraId="79CCBAE7" w14:textId="77777777" w:rsidR="00D525A4" w:rsidRDefault="00D525A4" w:rsidP="00D525A4">
      <w:r>
        <w:t>sumi</w:t>
      </w:r>
    </w:p>
    <w:p w14:paraId="3E2B19DE" w14:textId="77777777" w:rsidR="00D525A4" w:rsidRDefault="00D525A4" w:rsidP="00D525A4">
      <w:r>
        <w:t xml:space="preserve">pustiti putnike i druga lica u i oko stanice, već postoji opravdana navedeni događaj posledica prethodno preduzetih radnji odgovornih investitora i izvođača radova, s obzirom da dana 02.07.2025. godine obaveštava investitora da su svi </w:t>
      </w:r>
      <w:proofErr w:type="spellStart"/>
      <w:r>
        <w:t>nedostatci</w:t>
      </w:r>
      <w:proofErr w:type="spellEnd"/>
      <w:r>
        <w:t xml:space="preserve"> uočeni od strane komisije reš</w:t>
      </w:r>
    </w:p>
    <w:p w14:paraId="168C2D59" w14:textId="77777777" w:rsidR="00D525A4" w:rsidRDefault="00D525A4" w:rsidP="00D525A4">
      <w:r>
        <w:t>podnosi zahtev za primopredaju krila B stanične zgrade, te završen dana 04.07.2025. godine, sa zapisničkom konstatacijom</w:t>
      </w:r>
    </w:p>
    <w:p w14:paraId="1AB45EB0" w14:textId="77777777" w:rsidR="00D525A4" w:rsidRDefault="00D525A4" w:rsidP="00D525A4">
      <w:r>
        <w:t xml:space="preserve">je interni </w:t>
      </w:r>
      <w:proofErr w:type="spellStart"/>
      <w:r>
        <w:t>prido</w:t>
      </w:r>
      <w:proofErr w:type="spellEnd"/>
      <w:r>
        <w:t xml:space="preserve"> "ovim zapisnikom</w:t>
      </w:r>
    </w:p>
    <w:p w14:paraId="14A157FD" w14:textId="77777777" w:rsidR="00D525A4" w:rsidRDefault="00D525A4" w:rsidP="00D525A4">
      <w:r>
        <w:t>potvrđuje da se vestibil u krilu B stanične zgrade Novi Sad može koristiti</w:t>
      </w:r>
    </w:p>
    <w:p w14:paraId="0CB9346B" w14:textId="77777777" w:rsidR="00D525A4" w:rsidRDefault="00D525A4" w:rsidP="00D525A4">
      <w:r>
        <w:t>putnike".</w:t>
      </w:r>
    </w:p>
    <w:p w14:paraId="381CA67E" w14:textId="77777777" w:rsidR="00D525A4" w:rsidRDefault="00D525A4" w:rsidP="00D525A4">
      <w:r>
        <w:t xml:space="preserve">Na </w:t>
      </w:r>
      <w:proofErr w:type="spellStart"/>
      <w:r>
        <w:t>posletku</w:t>
      </w:r>
      <w:proofErr w:type="spellEnd"/>
      <w:r>
        <w:t>, kada je reč o prethodno navedenih troje okrivljenih, da bi se navedeno, pod pretpostavkom da je tačno, a za šta nisu pruženi dokazi koji opravdavaju sumnju u tačnost prethodno navedenih teza tužioca moglo smatrati opisanim krivičnim delom, trebalo bi da je uzrokovalo usmrćivanje većeg broja lica</w:t>
      </w:r>
    </w:p>
    <w:p w14:paraId="3E2BFD66" w14:textId="77777777" w:rsidR="00D525A4" w:rsidRDefault="00D525A4" w:rsidP="00D525A4">
      <w:r>
        <w:t>na način opisan u optužnici.</w:t>
      </w:r>
    </w:p>
    <w:p w14:paraId="38A512CA" w14:textId="77777777" w:rsidR="00D525A4" w:rsidRDefault="00D525A4" w:rsidP="00D525A4">
      <w:proofErr w:type="spellStart"/>
      <w:r>
        <w:t>cy</w:t>
      </w:r>
      <w:proofErr w:type="spellEnd"/>
    </w:p>
    <w:p w14:paraId="2FCE95F7" w14:textId="77777777" w:rsidR="00D525A4" w:rsidRDefault="00D525A4" w:rsidP="00D525A4">
      <w:r>
        <w:t xml:space="preserve">Međutim, iz rezultata dopune istrage proizlazi nešto drugo. Iz iskaza veštaka datih u dopuni istrage proizlazi da: "do pada nadstrešnice ne bi došlo zbog povećanog opterećenja, da je konstrukcija bila u ispravnom stanju", kao i da "povećanja </w:t>
      </w:r>
      <w:r>
        <w:lastRenderedPageBreak/>
        <w:t xml:space="preserve">opterećenja mogla da ubrzaju ili uspore, ali za malu meru, pojavu pada. U svakom slučaju utvrđivanje stanja konstrukcije pre izvođenja radova bi u potpunosti sprečilo pad nadstrešnice", reči su veštaka Danijela </w:t>
      </w:r>
      <w:proofErr w:type="spellStart"/>
      <w:r>
        <w:t>Kukarasa</w:t>
      </w:r>
      <w:proofErr w:type="spellEnd"/>
      <w:r>
        <w:t>, date u dopuni istrage. Isti predstavnik tima veštaka u dopuni istrage dalje je naveo da dodatno opterećenje ne bi dovelo do pada nadstrešnice da nije došlo do korozije u zategama. Veštak Dragan Bojović u dopuni istrage je naveo "da žice koje su ispitivane u kotvama osam levo i pet levo imaju takav stepen korozije na krajevima koji su posmatrani da indukuju da je prelom nastao pre više decenija".</w:t>
      </w:r>
    </w:p>
    <w:p w14:paraId="235C029E" w14:textId="77777777" w:rsidR="00D525A4" w:rsidRDefault="00D525A4" w:rsidP="00D525A4">
      <w:r>
        <w:t xml:space="preserve">Iz iskaza drugih predstavnika tima veštaka proizlazi da je samo destruktivnim ili </w:t>
      </w:r>
      <w:proofErr w:type="spellStart"/>
      <w:r>
        <w:t>invazivnim</w:t>
      </w:r>
      <w:proofErr w:type="spellEnd"/>
      <w:r>
        <w:t xml:space="preserve"> radnjama bilo moguće utvrditi stanje zatega, odnosno njihovu koroziju, s obzirom na to da su zatege bile obložene betonskom oblogom i čeličnom košuljicom, te se njihovo stanje nije moglo utvrditi običnim posmatranjem. Kod takvog stanja stvari iz kojeg proizlazi da radovi sprovedeni na adaptaciji nadstrešnice ne bi doveli do njenog pada da nije bilo korozije koja nije mogla biti primećena bez destruktivnog pregleda, a prostim posmatranjem, stav je veća da ostaje potpuno nedorečen stav tužioca o svečanim otvaranjima, puštanju u upotrebu stanične zgrade kao radnji koje bi bile u uzročnoj vezi sa tragičnom posledicom, a na način kako je to opisano u optužnici.</w:t>
      </w:r>
    </w:p>
    <w:p w14:paraId="27C89AEA" w14:textId="1BDD31BB" w:rsidR="00D525A4" w:rsidRDefault="00D525A4" w:rsidP="00D525A4">
      <w:r>
        <w:t>Dalje, okrivljenima Milanu Spremiću, Marini Gavrilović i Dejanu Todoroviću, predmetnom optužnicom se stavlja na teret da su izvršili po jedno krivično delo teško delo protiv opšte sigurnosti iz člana 288 stav 2 u vezi sa krivičnim delom nepravilno i nepropisno izvođenje građevinskih radova iz člana 281 stav 1 Krivičnog zakonika, ali veće ovog suda nalazi da nema dovoljno dokaza za opravdanu sumnju da su imenovani okrivljeni izvršili krivična dela koja su predmet optužbe</w:t>
      </w:r>
    </w:p>
    <w:p w14:paraId="4DA7A827" w14:textId="77777777" w:rsidR="00D525A4" w:rsidRDefault="00D525A4" w:rsidP="00D525A4"/>
    <w:p w14:paraId="33EAB0A4" w14:textId="77777777" w:rsidR="00D525A4" w:rsidRDefault="00D525A4" w:rsidP="00D525A4">
      <w:r>
        <w:t>izvođač</w:t>
      </w:r>
    </w:p>
    <w:p w14:paraId="4D876090" w14:textId="77777777" w:rsidR="00D525A4" w:rsidRDefault="00D525A4" w:rsidP="00D525A4">
      <w:r>
        <w:t>da kod</w:t>
      </w:r>
    </w:p>
    <w:p w14:paraId="5D905E1C" w14:textId="77777777" w:rsidR="00D525A4" w:rsidRDefault="00D525A4" w:rsidP="00D525A4">
      <w:r>
        <w:t>da je</w:t>
      </w:r>
    </w:p>
    <w:p w14:paraId="0677444C" w14:textId="77777777" w:rsidR="00D525A4" w:rsidRDefault="00D525A4" w:rsidP="00D525A4">
      <w:r>
        <w:t>I</w:t>
      </w:r>
    </w:p>
    <w:p w14:paraId="2883CF35" w14:textId="77777777" w:rsidR="00D525A4" w:rsidRDefault="00D525A4" w:rsidP="00D525A4">
      <w:r>
        <w:t>okrivljeni MILAN SPREMIĆ</w:t>
      </w:r>
    </w:p>
    <w:p w14:paraId="63B0F58D" w14:textId="77777777" w:rsidR="00D525A4" w:rsidRDefault="00D525A4" w:rsidP="00D525A4">
      <w:r>
        <w:t>za</w:t>
      </w:r>
    </w:p>
    <w:p w14:paraId="16C8FF23" w14:textId="77777777" w:rsidR="00D525A4" w:rsidRDefault="00D525A4" w:rsidP="00D525A4">
      <w:r>
        <w:t xml:space="preserve">Okrivljenom Milanu Spremiću se optužnicom stavlja na teret da je nije postupio po odredbi člana 132 Zakona o planiranju i izgradnji i odredbama člana 5 Pravilnika o načinu i postupku izbora članova komisije, pravu i visini naknade komisije i sadržaju izveštaja o stručnoj kontroli usled čega je propustio da utvrdi okrivljenog Slobodana da u navedenom idejnom projektu sačinjenom od strane odgovornog projektanta, Naumovića, nije ocenjena primerenost objekta rekonstrukciju kao i obim i vrsta </w:t>
      </w:r>
      <w:r>
        <w:lastRenderedPageBreak/>
        <w:t>potrebnih prethodnih istraživanja koja će biti podloga za izradu projekta rekonstrukcije i da nisu utvrđena tehnička svojstva postojeće konstrukcije, kao i da tehnička dokumentacija nije sadržala prikaz stanja koje je utvrđeno na osnovu arhivskog projekta uz obavezno referisanje na taj arhivski projekat ili snimak postojećeg stanja, i da nije proverio da li su u idejnom projektu sadržana sva tehničko-tehnološka rešenja za građenje objekta stanične zgrade, te da li je projektom obezbeđena ispunjenost osnovnih zahteva za predmetni objekat, zbog čega u sačinjenom izveštaju o izvršenoj stručnoj kontroli nije izdao nijednu meru, niti je stavio primedbe u cilju otklanjanja navedenih nedostataka.</w:t>
      </w:r>
    </w:p>
    <w:p w14:paraId="37F09E2F" w14:textId="77777777" w:rsidR="00D525A4" w:rsidRDefault="00D525A4" w:rsidP="00D525A4">
      <w:r>
        <w:t xml:space="preserve">Međutim, po oceni veća, a kako se osnovano ističe i u odgovorima na optužnicu </w:t>
      </w:r>
      <w:proofErr w:type="spellStart"/>
      <w:r>
        <w:t>izjavljenim</w:t>
      </w:r>
      <w:proofErr w:type="spellEnd"/>
      <w:r>
        <w:t xml:space="preserve"> od strane branilaca ovog okrivljenog, javni tužilac u optužnici ne navodi nijedan propis iz kojeg proizlazi obaveza okrivljenog Milana </w:t>
      </w:r>
      <w:proofErr w:type="spellStart"/>
      <w:r>
        <w:t>Spremića</w:t>
      </w:r>
      <w:proofErr w:type="spellEnd"/>
      <w:r>
        <w:t xml:space="preserve"> da u postupku stručne kontrole kao izvestilac samo jedne sveske Idejnog projekta u kojoj se, osim zamene fasadne </w:t>
      </w:r>
      <w:proofErr w:type="spellStart"/>
      <w:r>
        <w:t>rigle</w:t>
      </w:r>
      <w:proofErr w:type="spellEnd"/>
      <w:r>
        <w:t xml:space="preserve"> (što spada u radove adaptacije) drugi radovi ne pominju, proverava sve elemente za koje javni tužilac u optužnici tvrdi da je propustio da utvrdi u Idejnom projektu.</w:t>
      </w:r>
    </w:p>
    <w:p w14:paraId="24F13AF5" w14:textId="77777777" w:rsidR="00D525A4" w:rsidRDefault="00D525A4" w:rsidP="00D525A4">
      <w:r>
        <w:t xml:space="preserve">Dakle, po stanovištu suda nema dovoljno dokaza za opravdanu sumnju da je okrivljeni </w:t>
      </w:r>
      <w:proofErr w:type="spellStart"/>
      <w:r>
        <w:t>Spremić</w:t>
      </w:r>
      <w:proofErr w:type="spellEnd"/>
      <w:r>
        <w:t xml:space="preserve"> Milan kao izvestilac </w:t>
      </w:r>
      <w:proofErr w:type="spellStart"/>
      <w:r>
        <w:t>revizione</w:t>
      </w:r>
      <w:proofErr w:type="spellEnd"/>
      <w:r>
        <w:t xml:space="preserve"> komisije bio dužan, pa samim tim ni da je propustio da utvrdi da u navedenom idejnom projektu sačinjenom od strane odgovornog projektanta, okrivljenog Slobodana Naumovića, ima navedenih propusta, a sledstveno tome ni dovoljno dokaza za opravdanu sumnju da je izvršio krivično delo na način kako mu je to predmetnom optužnicom stavljeno na teret.</w:t>
      </w:r>
    </w:p>
    <w:p w14:paraId="556F803A" w14:textId="77777777" w:rsidR="00D525A4" w:rsidRDefault="00D525A4" w:rsidP="00D525A4">
      <w:r>
        <w:t>- okrivljeni MARINA GAVRILOVIĆ I DEJAN TODOROVIĆ</w:t>
      </w:r>
    </w:p>
    <w:p w14:paraId="319705E4" w14:textId="77777777" w:rsidR="00D525A4" w:rsidRDefault="00D525A4" w:rsidP="00D525A4">
      <w:r>
        <w:t xml:space="preserve">Ovim okrivljenima se optužnicom stavlja na teret da su, okrivljena Marina Gavrilović u svojstvu nadzornog organa za arhitekturu i okrivljeni Dejan Todorović u svojstvu nadzornog organa za infrastrukturne objekte, angažovani radi stručnog nadzora nad izvođenjem radova na projektu konstrukcije, rekonstrukcije i adaptacije stanične zgrade Železničke stanice u Novom Sadu "...u svojstvu lica odgovornih za izvođenje građevinskih radova, </w:t>
      </w:r>
      <w:proofErr w:type="spellStart"/>
      <w:r>
        <w:t>nepostupanjem</w:t>
      </w:r>
      <w:proofErr w:type="spellEnd"/>
      <w:r>
        <w:t xml:space="preserve"> po propisima i opšteprihvaćenim tehničkim pravilima koja važe u oblasti građevinarstva izazvali opasnost za život i telo ljudi na mestu gde je okupljen veći broj ljudi...", pa da između ostalog, u izveštaje prema investitoru nisu vršili upise o stanju same nadstrešnice kada je vršeno skidanje prethodnih obloga, izrada novog sloja za pad, kao i oslanjanje novih obloga od kaljenog stakla sa aluminijumskom </w:t>
      </w:r>
      <w:proofErr w:type="spellStart"/>
      <w:r>
        <w:t>podkonstrukcijom</w:t>
      </w:r>
      <w:proofErr w:type="spellEnd"/>
      <w:r>
        <w:t xml:space="preserve">, niti su to evidentirali u građevinskom dnevniku na koji način nisu postupili u skladu sa članom 6 Pravilnika o sadržini i načinu vođenja stručnog nadzora, niti je okrivljena Marina Gavrilović sprovela nadzor i utvrdila da tom prilikom sloj armiranog betona nije uklonjen, a da je dodat novi sloj za pad i </w:t>
      </w:r>
      <w:proofErr w:type="spellStart"/>
      <w:r>
        <w:t>hidroizolacija</w:t>
      </w:r>
      <w:proofErr w:type="spellEnd"/>
      <w:r>
        <w:t>, što je</w:t>
      </w:r>
    </w:p>
    <w:p w14:paraId="0E31EC75" w14:textId="77777777" w:rsidR="000E2817" w:rsidRDefault="000E2817" w:rsidP="000E2817"/>
    <w:p w14:paraId="2C48FDC1" w14:textId="77777777" w:rsidR="000E2817" w:rsidRDefault="000E2817" w:rsidP="000E2817">
      <w:r>
        <w:t xml:space="preserve">povećalo opterećenje objekta ove konstrukcije, da su propustili da kontrolu i proveru kvaliteta </w:t>
      </w:r>
      <w:proofErr w:type="spellStart"/>
      <w:r>
        <w:t>izvedeniя</w:t>
      </w:r>
      <w:proofErr w:type="spellEnd"/>
      <w:r>
        <w:t xml:space="preserve"> radova, </w:t>
      </w:r>
      <w:proofErr w:type="spellStart"/>
      <w:r>
        <w:t>nяno</w:t>
      </w:r>
      <w:proofErr w:type="spellEnd"/>
      <w:r>
        <w:t xml:space="preserve"> su prilikom izvođen investitora i izvođača radova o navedenom, pa da usled navedenih propusta ni </w:t>
      </w:r>
      <w:proofErr w:type="spellStart"/>
      <w:r>
        <w:t>nedostvii</w:t>
      </w:r>
      <w:proofErr w:type="spellEnd"/>
      <w:r>
        <w:t xml:space="preserve"> u delu konstrukcije bili uočljivi, na tako nisu ni obavesti utvrđeno da je na spoju zatega i krovnog nosača na konstrukciji na kojoj nadstrešnica zategama bila vezana za krov, došlo do korozije kablova </w:t>
      </w:r>
      <w:proofErr w:type="spellStart"/>
      <w:r>
        <w:t>prednaprezanje</w:t>
      </w:r>
      <w:proofErr w:type="spellEnd"/>
      <w:r>
        <w:t xml:space="preserve">, koji su bili jedini noseći element zatega što je za posledicu ima smanjenu nosivost zatega, tako da je približno 40% </w:t>
      </w:r>
      <w:proofErr w:type="spellStart"/>
      <w:r>
        <w:t>svik</w:t>
      </w:r>
      <w:proofErr w:type="spellEnd"/>
      <w:r>
        <w:t xml:space="preserve"> kablova za </w:t>
      </w:r>
      <w:proofErr w:type="spellStart"/>
      <w:r>
        <w:t>prednapre</w:t>
      </w:r>
      <w:proofErr w:type="spellEnd"/>
      <w:r>
        <w:t xml:space="preserve"> zategama na dan 01.11.2024. godine bilo potpuno neaktivno, a što je uz povećano opterećenje zatega do koga je došlo prilikom izvođenja radova na </w:t>
      </w:r>
      <w:proofErr w:type="spellStart"/>
      <w:r>
        <w:t>rekonstrukcii</w:t>
      </w:r>
      <w:proofErr w:type="spellEnd"/>
      <w:r>
        <w:t>. dogradnji i adaptaciji pomenutog objekta uzrokovalo lom u krutim vezama poprečnih greda nadstrešnice što je dovelo do potpunog otkazivanja zatega i pojave krtog loma i rušenja nadstrešnice...</w:t>
      </w:r>
    </w:p>
    <w:p w14:paraId="073B96E7" w14:textId="77777777" w:rsidR="000E2817" w:rsidRDefault="000E2817" w:rsidP="000E2817">
      <w:r>
        <w:t xml:space="preserve">Međutim, nakon </w:t>
      </w:r>
      <w:proofErr w:type="spellStart"/>
      <w:r>
        <w:t>isprpne</w:t>
      </w:r>
      <w:proofErr w:type="spellEnd"/>
      <w:r>
        <w:t xml:space="preserve"> analize sadržine prikupljenih dokaza sud je našao da iz istih proizilazi</w:t>
      </w:r>
    </w:p>
    <w:p w14:paraId="1418E1D4" w14:textId="77777777" w:rsidR="000E2817" w:rsidRDefault="000E2817" w:rsidP="000E2817">
      <w:r>
        <w:t xml:space="preserve">• da je prvi i najvažniji faktor po intenzitetu uticaja na pad nadstrešnice korozija </w:t>
      </w:r>
      <w:proofErr w:type="spellStart"/>
      <w:r>
        <w:t>kablovя</w:t>
      </w:r>
      <w:proofErr w:type="spellEnd"/>
      <w:r>
        <w:t xml:space="preserve"> za </w:t>
      </w:r>
      <w:proofErr w:type="spellStart"/>
      <w:r>
        <w:t>prednaprezanje</w:t>
      </w:r>
      <w:proofErr w:type="spellEnd"/>
      <w:r>
        <w:t xml:space="preserve"> unutar </w:t>
      </w:r>
      <w:proofErr w:type="spellStart"/>
      <w:r>
        <w:t>zatete</w:t>
      </w:r>
      <w:proofErr w:type="spellEnd"/>
      <w:r>
        <w:t xml:space="preserve">, odnosno da je usled dotrajalosti </w:t>
      </w:r>
      <w:proofErr w:type="spellStart"/>
      <w:r>
        <w:t>žina</w:t>
      </w:r>
      <w:proofErr w:type="spellEnd"/>
      <w:r>
        <w:t xml:space="preserve"> smanjena njihova nosivost i </w:t>
      </w:r>
      <w:proofErr w:type="spellStart"/>
      <w:r>
        <w:t>duktilnost</w:t>
      </w:r>
      <w:proofErr w:type="spellEnd"/>
      <w:r>
        <w:t xml:space="preserve"> i da je 10 primarni uzrok</w:t>
      </w:r>
    </w:p>
    <w:p w14:paraId="199C478D" w14:textId="77777777" w:rsidR="000E2817" w:rsidRDefault="000E2817" w:rsidP="000E2817">
      <w:r>
        <w:t>- da bi u situaciji utvrđene korozije i bez dodatnog opterećenja nadstrešnice koje je nastalo izvođenjem radova, verovatno došlo do pada nadstrešnice u jednom kraćem periodu kada bi korozija još napredovala za vrlo mali stepen;</w:t>
      </w:r>
    </w:p>
    <w:p w14:paraId="1B71B548" w14:textId="77777777" w:rsidR="000E2817" w:rsidRDefault="000E2817" w:rsidP="000E2817">
      <w:r>
        <w:t>- da povećanje opterećenja, samo po sebi ne bi dovelo do pada nadstrešnice ukoliko bi nadstrešnica, odnosno konstrukcija bila u ispravnom stanju, te da je povećanje opterećenja pri rekonstrukciji moglo da ubrza ili uspori pojavu pada, ali za malu meru</w:t>
      </w:r>
    </w:p>
    <w:p w14:paraId="74444273" w14:textId="77777777" w:rsidR="000E2817" w:rsidRDefault="000E2817" w:rsidP="000E2817">
      <w:r>
        <w:t xml:space="preserve">- da nije došlo do korozije, dodatno opterećenje ne bi dovelo do pada iz razloga koje je objasnio veštak </w:t>
      </w:r>
      <w:proofErr w:type="spellStart"/>
      <w:r>
        <w:t>Daniel</w:t>
      </w:r>
      <w:proofErr w:type="spellEnd"/>
      <w:r>
        <w:t xml:space="preserve"> </w:t>
      </w:r>
      <w:proofErr w:type="spellStart"/>
      <w:r>
        <w:t>Kukaras</w:t>
      </w:r>
      <w:proofErr w:type="spellEnd"/>
      <w:r>
        <w:t xml:space="preserve"> jer je koeficijent sigurnosti originalnog </w:t>
      </w:r>
      <w:proofErr w:type="spellStart"/>
      <w:r>
        <w:t>projektovanjя</w:t>
      </w:r>
      <w:proofErr w:type="spellEnd"/>
      <w:r>
        <w:t xml:space="preserve"> konstrukcije bio 2,25, te dodatno opterećenje od oko 110 kg po kvadratnom metru za ispravne zatege, ne bi smanjilo taj koeficijent sigurnosti na vrednost ispod 1, dok ga je korozija, zavisno od zatege do zatege, smanjila na vrednost koja je oko 1 te je u tom slučaju malo dodatno </w:t>
      </w:r>
      <w:proofErr w:type="spellStart"/>
      <w:r>
        <w:t>opstrećenje</w:t>
      </w:r>
      <w:proofErr w:type="spellEnd"/>
      <w:r>
        <w:t xml:space="preserve"> bilo dovoljno da koeficijent sigurnosti padne ispod 1 i da dođe do loma, od kojih je 65 kg po kvadratnom metru već bilo i pre otpočinjanja predmetnih radova, a ne propusti u izvođenju radova</w:t>
      </w:r>
    </w:p>
    <w:p w14:paraId="79B637ED" w14:textId="77777777" w:rsidR="000E2817" w:rsidRDefault="000E2817" w:rsidP="000E2817">
      <w:r>
        <w:t xml:space="preserve">Kako je za postojanje krivičnog dela koje se okrivljenima stavlja na teret neophodno da postoji uzročno posledična veza između radnji okrivljenih i </w:t>
      </w:r>
      <w:proofErr w:type="spellStart"/>
      <w:r>
        <w:t>nastupele</w:t>
      </w:r>
      <w:proofErr w:type="spellEnd"/>
      <w:r>
        <w:t xml:space="preserve"> posledice, po stavu suda nema dovoljno dokaza za opravdanu sumnju da je usled eventualnih propusta okrivljenih Marine Gavrilović i Dejana Todorovića, a koji se prema navodima predmetne optužnice odnose na </w:t>
      </w:r>
      <w:proofErr w:type="spellStart"/>
      <w:r>
        <w:t>neunošenje</w:t>
      </w:r>
      <w:proofErr w:type="spellEnd"/>
      <w:r>
        <w:t xml:space="preserve"> njihovih zapažanja tokom vršenja stručnog nadzora, pri čemu nema dokaza ni za opravdanu sumnju da su okrivljeni nešto zapazili v </w:t>
      </w:r>
      <w:r>
        <w:lastRenderedPageBreak/>
        <w:t xml:space="preserve">nisu evidentirali u građevinskom dnevniku, te da usled takvih eventualnih propusta nije utvrđeno da je na konstrukciji stanične zgrade došlo do korozije kablova za </w:t>
      </w:r>
      <w:proofErr w:type="spellStart"/>
      <w:r>
        <w:t>prednaprezanje</w:t>
      </w:r>
      <w:proofErr w:type="spellEnd"/>
      <w:r>
        <w:t xml:space="preserve">, pa samim tim ni za opravdanu sumnju da su eventualni propusti ovih okrivljenih u uzročno posledičnoj vezi sa </w:t>
      </w:r>
      <w:proofErr w:type="spellStart"/>
      <w:r>
        <w:t>nastupelom</w:t>
      </w:r>
      <w:proofErr w:type="spellEnd"/>
    </w:p>
    <w:p w14:paraId="5E8C6C91" w14:textId="77777777" w:rsidR="000E2817" w:rsidRDefault="000E2817" w:rsidP="000E2817">
      <w:r>
        <w:t>posledicom</w:t>
      </w:r>
    </w:p>
    <w:p w14:paraId="4C2DDF0D" w14:textId="77777777" w:rsidR="000E2817" w:rsidRDefault="000E2817" w:rsidP="000E2817">
      <w:r>
        <w:t>Marina P</w:t>
      </w:r>
    </w:p>
    <w:p w14:paraId="16D2D08A" w14:textId="77777777" w:rsidR="000E2817" w:rsidRDefault="000E2817" w:rsidP="000E2817">
      <w:r>
        <w:t>OUTURE</w:t>
      </w:r>
    </w:p>
    <w:p w14:paraId="3096F74E" w14:textId="77777777" w:rsidR="000E2817" w:rsidRDefault="000E2817" w:rsidP="000E2817">
      <w:proofErr w:type="spellStart"/>
      <w:r>
        <w:t>Capr</w:t>
      </w:r>
      <w:proofErr w:type="spellEnd"/>
    </w:p>
    <w:p w14:paraId="424A2F67" w14:textId="2A9A3584" w:rsidR="00D525A4" w:rsidRDefault="000E2817" w:rsidP="000E2817">
      <w:r>
        <w:t>62212</w:t>
      </w:r>
    </w:p>
    <w:p w14:paraId="56F2DE5A" w14:textId="77777777" w:rsidR="000E2817" w:rsidRDefault="000E2817" w:rsidP="000E2817"/>
    <w:p w14:paraId="3E49071A" w14:textId="77777777" w:rsidR="000E2817" w:rsidRDefault="000E2817" w:rsidP="000E2817">
      <w:r>
        <w:t>uli da izvrše</w:t>
      </w:r>
    </w:p>
    <w:p w14:paraId="12A23336" w14:textId="77777777" w:rsidR="000E2817" w:rsidRDefault="000E2817" w:rsidP="000E2817">
      <w:proofErr w:type="spellStart"/>
      <w:r>
        <w:t>đenja</w:t>
      </w:r>
      <w:proofErr w:type="spellEnd"/>
      <w:r>
        <w:t xml:space="preserve"> radova obavestili </w:t>
      </w:r>
      <w:proofErr w:type="spellStart"/>
      <w:r>
        <w:t>sta</w:t>
      </w:r>
      <w:proofErr w:type="spellEnd"/>
      <w:r>
        <w:t xml:space="preserve"> nije</w:t>
      </w:r>
    </w:p>
    <w:p w14:paraId="73934C05" w14:textId="77777777" w:rsidR="000E2817" w:rsidRDefault="000E2817" w:rsidP="000E2817">
      <w:r>
        <w:t>joj je</w:t>
      </w:r>
    </w:p>
    <w:p w14:paraId="74D85EDD" w14:textId="77777777" w:rsidR="000E2817" w:rsidRDefault="000E2817" w:rsidP="000E2817">
      <w:r>
        <w:t>za</w:t>
      </w:r>
    </w:p>
    <w:p w14:paraId="2BBC38A6" w14:textId="77777777" w:rsidR="000E2817" w:rsidRDefault="000E2817" w:rsidP="000E2817">
      <w:r>
        <w:t>posledicom, pa sledstveno tome ni dokaza za opravdanu sumnju da su okrivljeni Marina Gavrilović i Dejan Todorović izvršili krivično delo na način opisan u optužnici. Ovo posebno imajući u vidu odredbe člana 3, 6 i 7 Pravilnika o sadržini i načinu vođenja stručnog nadzora, na koje se poziva i VJT u optužnici (članovi 6 i 7)</w:t>
      </w:r>
    </w:p>
    <w:p w14:paraId="6ED61596" w14:textId="77777777" w:rsidR="000E2817" w:rsidRDefault="000E2817" w:rsidP="000E2817">
      <w:r>
        <w:t>II</w:t>
      </w:r>
    </w:p>
    <w:p w14:paraId="2607212B" w14:textId="77777777" w:rsidR="000E2817" w:rsidRDefault="000E2817" w:rsidP="000E2817">
      <w:r>
        <w:t xml:space="preserve">- sledstveno ovakvoj odluci, sud je prema imenovanim okrivljenima UKINUO MERU ZABRANE </w:t>
      </w:r>
      <w:proofErr w:type="spellStart"/>
      <w:r>
        <w:t>NAPUŠTANjA</w:t>
      </w:r>
      <w:proofErr w:type="spellEnd"/>
      <w:r>
        <w:t xml:space="preserve"> STANA, jer je postupak u odnosu na njih obustavljen. Okrivljeni Jelena Tanasković, Milan </w:t>
      </w:r>
      <w:proofErr w:type="spellStart"/>
      <w:r>
        <w:t>Spremić</w:t>
      </w:r>
      <w:proofErr w:type="spellEnd"/>
      <w:r>
        <w:t xml:space="preserve">, Marina Gavrilović i Dejan Todorović se imaju ODMAH pustiti na slobodu, dok prema okrivljenima Goranu Vesiću i Aniti </w:t>
      </w:r>
      <w:proofErr w:type="spellStart"/>
      <w:r>
        <w:t>Dimoski</w:t>
      </w:r>
      <w:proofErr w:type="spellEnd"/>
      <w:r>
        <w:t>, iako su u ovom postupku ukinute mere, traju mere zabrane napuštanja stana određene rešenjem Višeg suda u Beogradu.</w:t>
      </w:r>
    </w:p>
    <w:p w14:paraId="7A9023E4" w14:textId="77777777" w:rsidR="000E2817" w:rsidRDefault="000E2817" w:rsidP="000E2817">
      <w:r>
        <w:t>Š</w:t>
      </w:r>
    </w:p>
    <w:p w14:paraId="06BDE7A7" w14:textId="77777777" w:rsidR="000E2817" w:rsidRDefault="000E2817" w:rsidP="000E2817">
      <w:r>
        <w:t xml:space="preserve">U odnosu na ostale okrivljene, sud je našao da postoji dovoljno dokaza za opravdanu sumnju da su okrivljeni Nebojša </w:t>
      </w:r>
      <w:proofErr w:type="spellStart"/>
      <w:r>
        <w:t>Šurlan</w:t>
      </w:r>
      <w:proofErr w:type="spellEnd"/>
      <w:r>
        <w:t xml:space="preserve">, Slobodan Naumović, Milan </w:t>
      </w:r>
      <w:proofErr w:type="spellStart"/>
      <w:r>
        <w:t>Jelkić</w:t>
      </w:r>
      <w:proofErr w:type="spellEnd"/>
      <w:r>
        <w:t>, Ljiljana Milić Marković, Jasna Stojiljković Milić, Zorica Slavković Marjanović i Dušan Janković izvršili krivična dela koja su predmet optužbe</w:t>
      </w:r>
    </w:p>
    <w:p w14:paraId="3E6CB4E1" w14:textId="77777777" w:rsidR="000E2817" w:rsidRDefault="000E2817" w:rsidP="000E2817">
      <w:r>
        <w:t xml:space="preserve">Imajući u vidu navedene, od strane javnog tužioca predložene dokaze, iz kojih proizlazi prethodno navedeni zaključci vezani za uticaj korozije kablova koja bi i bez dodatnog </w:t>
      </w:r>
      <w:r>
        <w:lastRenderedPageBreak/>
        <w:t>opterećenja verovatno dovela do pada nadstrešnice u jednom kraćem periodu, te da dodatno opterećenje ne bi dovelo do pada da nije došlo do korozije kao</w:t>
      </w:r>
    </w:p>
    <w:p w14:paraId="6B63F2F4" w14:textId="77777777" w:rsidR="000E2817" w:rsidRDefault="000E2817" w:rsidP="000E2817">
      <w:r>
        <w:t>i:</w:t>
      </w:r>
    </w:p>
    <w:p w14:paraId="746C64F6" w14:textId="77777777" w:rsidR="000E2817" w:rsidRDefault="000E2817" w:rsidP="000E2817">
      <w:r>
        <w:t xml:space="preserve">- da je stanje konstrukcije trebalo utvrditi pre izvođenja radova što bi u potpunosti sprečilo pad nadstrešnice, a što je podrazumevalo sve potrebne preglede i ispitivanja da bi se utvrdilo stanje konstrukcije, a što u toku projektovanja nije učinjeno u idejnom projektu (u idejni projekat konstrukcije nisu uneti svi radovi predviđeni u projektu arhitekture) pa ni kasnije, prilikom izrade projekta za građevinsku dozvolu i projekta za izvođenje, dakle da su od samog početka postojali propusti u tehničkoj </w:t>
      </w:r>
      <w:proofErr w:type="spellStart"/>
      <w:r>
        <w:t>dokumetaciji</w:t>
      </w:r>
      <w:proofErr w:type="spellEnd"/>
      <w:r>
        <w:t xml:space="preserve">, odnosno u projektu konstrukcije stanične zgrade, a koji propusti nisu otklonjeni ni u kasnijim fazama postupka, a što je moralo biti kako to proizlazi iz propisa na koje se poziva javni </w:t>
      </w:r>
      <w:proofErr w:type="spellStart"/>
      <w:r>
        <w:t>tužialac</w:t>
      </w:r>
      <w:proofErr w:type="spellEnd"/>
      <w:r>
        <w:t xml:space="preserve"> u optužnici, pa ni pre početka izvođenja radova;</w:t>
      </w:r>
    </w:p>
    <w:p w14:paraId="7D6A27FA" w14:textId="77777777" w:rsidR="000E2817" w:rsidRDefault="000E2817" w:rsidP="000E2817">
      <w:r>
        <w:t>- kao i dokaze predložene u prilog činjenici da je usled pada nadstrešnice došlo do teških telesnih povreda i smrti više lica koja su se zatekla ispod nadstrešnice prednje fasade vestibila krila B stanične zgrade Železničke stanice u Novom Sadu,</w:t>
      </w:r>
    </w:p>
    <w:p w14:paraId="6C8C9056" w14:textId="77777777" w:rsidR="000E2817" w:rsidRDefault="000E2817" w:rsidP="000E2817">
      <w:r>
        <w:t xml:space="preserve">sud je stanovišta da u konkretnom slučaju, suprotno navodima branilaca okrivljenih iznetim u podnetim odgovorima, u odnosu na okrivljene Nebojšu </w:t>
      </w:r>
      <w:proofErr w:type="spellStart"/>
      <w:r>
        <w:t>Šurlana</w:t>
      </w:r>
      <w:proofErr w:type="spellEnd"/>
      <w:r>
        <w:t xml:space="preserve">, Slobodana Naumovića, Milana </w:t>
      </w:r>
      <w:proofErr w:type="spellStart"/>
      <w:r>
        <w:t>Jelkića</w:t>
      </w:r>
      <w:proofErr w:type="spellEnd"/>
      <w:r>
        <w:t>, Ljiljanu Milić Marković, Jasnu Stojiljković Milić, Zoricu Slavković Marjanović i Dušana Jankovića, iz predloženih dokaza proizlazi skup činjenica koje potkrepljuju opravdanu sumnju koja je uslov za podizanje optužnice i opravdavaju podizanje predmetne optužbe u odnosu</w:t>
      </w:r>
    </w:p>
    <w:p w14:paraId="27D34199" w14:textId="77777777" w:rsidR="000E4A39" w:rsidRDefault="000E4A39" w:rsidP="000E4A39"/>
    <w:p w14:paraId="6E8859A1" w14:textId="77777777" w:rsidR="000E4A39" w:rsidRDefault="000E4A39" w:rsidP="000E4A39">
      <w:r>
        <w:t>na ove okrivljene a ocena kako svakog dokaza pojedinačno tako i u vezi sa ostalim dokazima biće izvršena tek nakon što svi dokazi budu izvedeni na glavnom pretresu.</w:t>
      </w:r>
    </w:p>
    <w:p w14:paraId="7FE36787" w14:textId="77777777" w:rsidR="000E4A39" w:rsidRDefault="000E4A39" w:rsidP="000E4A39">
      <w:r>
        <w:t>Sud je uzeo u obzir i analizirao da su u Nalazu i mišljenju veštaka Fakulteta tehničkih nauka, Univerziteta u Novom Sadu, Departmana za građevinarstvo i geodeziju između ostalog navedene:</w:t>
      </w:r>
    </w:p>
    <w:p w14:paraId="5207916A" w14:textId="77777777" w:rsidR="000E4A39" w:rsidRDefault="000E4A39" w:rsidP="000E4A39">
      <w:r>
        <w:t>- okolnosti rušenja nadstrešnice sa konstruktivnog aspekta</w:t>
      </w:r>
    </w:p>
    <w:p w14:paraId="07627497" w14:textId="77777777" w:rsidR="000E4A39" w:rsidRDefault="000E4A39" w:rsidP="000E4A39">
      <w:r>
        <w:t>- okolnosti rušenja nadstrešnice sa aspekta realizacije projekta</w:t>
      </w:r>
    </w:p>
    <w:p w14:paraId="671F799A" w14:textId="77777777" w:rsidR="000E4A39" w:rsidRDefault="000E4A39" w:rsidP="000E4A39">
      <w:r>
        <w:t>- projektovanje</w:t>
      </w:r>
    </w:p>
    <w:p w14:paraId="3D89045A" w14:textId="77777777" w:rsidR="000E4A39" w:rsidRDefault="000E4A39" w:rsidP="000E4A39">
      <w:r>
        <w:t xml:space="preserve">- </w:t>
      </w:r>
      <w:proofErr w:type="spellStart"/>
      <w:r>
        <w:t>reviziona</w:t>
      </w:r>
      <w:proofErr w:type="spellEnd"/>
      <w:r>
        <w:t xml:space="preserve"> komisija</w:t>
      </w:r>
    </w:p>
    <w:p w14:paraId="4C78D0C1" w14:textId="77777777" w:rsidR="000E4A39" w:rsidRDefault="000E4A39" w:rsidP="000E4A39">
      <w:r>
        <w:t>- tehnička kontrola projekta za građevinsku dozvolu</w:t>
      </w:r>
    </w:p>
    <w:p w14:paraId="51ED50B5" w14:textId="77777777" w:rsidR="000E4A39" w:rsidRDefault="000E4A39" w:rsidP="000E4A39">
      <w:r>
        <w:t>- izvođenje</w:t>
      </w:r>
    </w:p>
    <w:p w14:paraId="183E0C5E" w14:textId="77777777" w:rsidR="000E4A39" w:rsidRDefault="000E4A39" w:rsidP="000E4A39">
      <w:r>
        <w:t>- nadzor</w:t>
      </w:r>
    </w:p>
    <w:p w14:paraId="1F6D391C" w14:textId="77777777" w:rsidR="000E4A39" w:rsidRDefault="000E4A39" w:rsidP="000E4A39">
      <w:r>
        <w:lastRenderedPageBreak/>
        <w:t>- tehnički pregled</w:t>
      </w:r>
    </w:p>
    <w:p w14:paraId="3C349B2C" w14:textId="77777777" w:rsidR="000E4A39" w:rsidRDefault="000E4A39" w:rsidP="000E4A39">
      <w:r>
        <w:t>- završetak radova</w:t>
      </w:r>
    </w:p>
    <w:p w14:paraId="4931C312" w14:textId="77777777" w:rsidR="000E4A39" w:rsidRDefault="000E4A39" w:rsidP="000E4A39">
      <w:r>
        <w:t>- održavanje objekta u prethodnom periodu,</w:t>
      </w:r>
    </w:p>
    <w:p w14:paraId="15156C73" w14:textId="77777777" w:rsidR="000E4A39" w:rsidRDefault="000E4A39" w:rsidP="000E4A39">
      <w:r>
        <w:t>pa u vezi sa propisima koje javni tužilac navodi u optužnici, sud nalazi da iz dokaza proizilazi opravdana sumnja da</w:t>
      </w:r>
    </w:p>
    <w:p w14:paraId="71EE2242" w14:textId="77777777" w:rsidR="000E4A39" w:rsidRDefault="000E4A39" w:rsidP="000E4A39">
      <w:r>
        <w:t>okrivljeni ŠURLAN NEBOJŠA</w:t>
      </w:r>
    </w:p>
    <w:p w14:paraId="57A53DCE" w14:textId="77777777" w:rsidR="000E4A39" w:rsidRDefault="000E4A39" w:rsidP="000E4A39">
      <w:r>
        <w:t xml:space="preserve">koji je za </w:t>
      </w:r>
      <w:proofErr w:type="spellStart"/>
      <w:r>
        <w:t>v.d</w:t>
      </w:r>
      <w:proofErr w:type="spellEnd"/>
      <w:r>
        <w:t xml:space="preserve">. generalnog </w:t>
      </w:r>
      <w:proofErr w:type="spellStart"/>
      <w:r>
        <w:t>direktora,,Infrastruktura</w:t>
      </w:r>
      <w:proofErr w:type="spellEnd"/>
      <w:r>
        <w:t xml:space="preserve"> železnice Srbije" Beograd imenovan 28.05.2020. godine, a da, Infrastruktura železnice Srbije" Beograd nije sprovodilo redovno održavanje građevinske infrastrukture u skladu sa zakonskim okvirima, niti u skladu sa svojim internim aktima, a kako iz nalaza i mišljenja veštaka građevinske struke proizlazi da je izostankom održavanja objekta stanične zgrade izostalo identifikovanje procesa </w:t>
      </w:r>
      <w:proofErr w:type="spellStart"/>
      <w:r>
        <w:t>deterioracije</w:t>
      </w:r>
      <w:proofErr w:type="spellEnd"/>
      <w:r>
        <w:t xml:space="preserve"> kablova u zategama, a do koje je dovela korozija na spoju zatege i krovnog nosača, to proizlazi opravdana sumnja da su propusti okrivljenog Nebojše </w:t>
      </w:r>
      <w:proofErr w:type="spellStart"/>
      <w:r>
        <w:t>Šurlana</w:t>
      </w:r>
      <w:proofErr w:type="spellEnd"/>
      <w:r>
        <w:t xml:space="preserve"> u uzročno-posledičnoj vezi sa nastupanjem posledice u vidu rušenja nadstrešnice iznad glavnog ulaza južne fasade vestibila B stanične zgrade dana 01.11.2024. godine, pa tim i do povređivanja i pogibije više lica, jer je i mišljenje veštaka da Investitor nije vršio pregled stanja konstrukcije, što je bio u obavezi, kako objekta Železničke stanice u Novom Sadu, pa time i predmetne nadstrešnice iznad glavnog ulaza na južnoj fasadi vestibila krila B. Takođe, nije vršeno održavanje posmatranog objekta sa konstruktivnog aspekta.</w:t>
      </w:r>
    </w:p>
    <w:p w14:paraId="7940DD07" w14:textId="77777777" w:rsidR="000E4A39" w:rsidRDefault="000E4A39" w:rsidP="000E4A39">
      <w:r>
        <w:t xml:space="preserve">Nadalje, imajući u vidu da iz iskaza veštaka proizlazi da je prvi i najvažniji pad nadstrešnice korozija kablova za faktor po intenzitetu uticaja na </w:t>
      </w:r>
      <w:proofErr w:type="spellStart"/>
      <w:r>
        <w:t>prednaprezanje</w:t>
      </w:r>
      <w:proofErr w:type="spellEnd"/>
      <w:r>
        <w:t xml:space="preserve"> unutar zatege, odnosno da je usled dotrajalosti žica smanjena njihova nosivost i </w:t>
      </w:r>
      <w:proofErr w:type="spellStart"/>
      <w:r>
        <w:t>duktilnost</w:t>
      </w:r>
      <w:proofErr w:type="spellEnd"/>
      <w:r>
        <w:t xml:space="preserve"> i da je to primarni uzrok, da je stanje konstrukcije trebalo utvrditi pre izvođenja radova što bi u potpunosti sprečilo pad nadstrešnice, a što je podrazumevalo sve potrebne preglede i ispitivanja da bi se utvrdilo stanje konstrukcije, a što u toku projektovanja nije učinjeno, ni prilikom izrade idejnog projekta (u idejni projekat konstrukcije nisu uneti svi radovi predviđeni u projektu arhitekture) pa ni kasnije, prilikom izrade projekta za građevinsku dakle da su od samog početka projektovanja dozvolu i projekta za izvođenje, postojali propusti u tehničkoj </w:t>
      </w:r>
      <w:proofErr w:type="spellStart"/>
      <w:r>
        <w:t>dokumetaciji</w:t>
      </w:r>
      <w:proofErr w:type="spellEnd"/>
      <w:r>
        <w:t xml:space="preserve"> odnosno u projektu konstrukcije</w:t>
      </w:r>
    </w:p>
    <w:p w14:paraId="486C438A" w14:textId="77777777" w:rsidR="000E4A39" w:rsidRDefault="000E4A39" w:rsidP="000E4A39">
      <w:r>
        <w:t>10</w:t>
      </w:r>
    </w:p>
    <w:p w14:paraId="7C67D17B" w14:textId="77777777" w:rsidR="000E4A39" w:rsidRDefault="000E4A39" w:rsidP="000E4A39">
      <w:r>
        <w:t xml:space="preserve">stanične </w:t>
      </w:r>
      <w:proofErr w:type="spellStart"/>
      <w:r>
        <w:t>zgr</w:t>
      </w:r>
      <w:proofErr w:type="spellEnd"/>
      <w:r>
        <w:t xml:space="preserve"> što je mora </w:t>
      </w:r>
      <w:proofErr w:type="spellStart"/>
      <w:r>
        <w:t>optužnic</w:t>
      </w:r>
      <w:proofErr w:type="spellEnd"/>
      <w:r>
        <w:t xml:space="preserve"> Zakona </w:t>
      </w:r>
      <w:proofErr w:type="spellStart"/>
      <w:r>
        <w:t>invest</w:t>
      </w:r>
      <w:proofErr w:type="spellEnd"/>
    </w:p>
    <w:p w14:paraId="35DC5F69" w14:textId="77777777" w:rsidR="000E4A39" w:rsidRDefault="000E4A39" w:rsidP="000E4A39">
      <w:r>
        <w:t>okol</w:t>
      </w:r>
    </w:p>
    <w:p w14:paraId="241DA30F" w14:textId="6244FF0E" w:rsidR="000E2817" w:rsidRDefault="000E4A39" w:rsidP="000E4A39">
      <w:r>
        <w:t>OCH</w:t>
      </w:r>
    </w:p>
    <w:p w14:paraId="059966BC" w14:textId="77777777" w:rsidR="000E4A39" w:rsidRDefault="000E4A39" w:rsidP="000E4A39"/>
    <w:p w14:paraId="6906EB86" w14:textId="77777777" w:rsidR="000E4A39" w:rsidRDefault="000E4A39" w:rsidP="000E4A39">
      <w:r>
        <w:lastRenderedPageBreak/>
        <w:t>tako i u vezi sa ostalim</w:t>
      </w:r>
    </w:p>
    <w:p w14:paraId="49865A7B" w14:textId="77777777" w:rsidR="000E4A39" w:rsidRDefault="000E4A39" w:rsidP="000E4A39">
      <w:r>
        <w:t>i na glavnom pretresu.</w:t>
      </w:r>
    </w:p>
    <w:p w14:paraId="424A029D" w14:textId="77777777" w:rsidR="000E4A39" w:rsidRDefault="000E4A39" w:rsidP="000E4A39">
      <w:proofErr w:type="spellStart"/>
      <w:r>
        <w:t>eštaka</w:t>
      </w:r>
      <w:proofErr w:type="spellEnd"/>
      <w:r>
        <w:t xml:space="preserve"> Fakulteta</w:t>
      </w:r>
    </w:p>
    <w:p w14:paraId="2C532A63" w14:textId="77777777" w:rsidR="000E4A39" w:rsidRDefault="000E4A39" w:rsidP="000E4A39">
      <w:proofErr w:type="spellStart"/>
      <w:r>
        <w:t>đevinarstvo</w:t>
      </w:r>
      <w:proofErr w:type="spellEnd"/>
      <w:r>
        <w:t xml:space="preserve"> i</w:t>
      </w:r>
    </w:p>
    <w:p w14:paraId="0D8DDA48" w14:textId="77777777" w:rsidR="000E4A39" w:rsidRDefault="000E4A39" w:rsidP="000E4A39">
      <w:proofErr w:type="spellStart"/>
      <w:r>
        <w:t>anične</w:t>
      </w:r>
      <w:proofErr w:type="spellEnd"/>
      <w:r>
        <w:t xml:space="preserve"> zgrade, a koji propusti nisu otklonjeni ni u kasnijim fazama postupka, a optužnici, pa ni pre početka izvođenja radova, te da je i odredbom člana 152 stav 7 što je moralo biti kako to proizlazi iz propisa na koje se poziva javni tužilac u</w:t>
      </w:r>
    </w:p>
    <w:p w14:paraId="15FBA61E" w14:textId="77777777" w:rsidR="000E4A39" w:rsidRDefault="000E4A39" w:rsidP="000E4A39">
      <w:r>
        <w:t>Zakona o</w:t>
      </w:r>
    </w:p>
    <w:p w14:paraId="72209BF2" w14:textId="77777777" w:rsidR="000E4A39" w:rsidRDefault="000E4A39" w:rsidP="000E4A39">
      <w:r>
        <w:t xml:space="preserve">planiranju i izgradnji propisano da izvođač pismeno upozorava investitora o nedostacima u tehničkoj dokumentaciji i nastupanju nepredviđenih okolnosti, po oceni suda prikupljeni dokazi tokom istražnog postupka daju dovoljno osnova za zaključak da postoji opravdana sumnja da su </w:t>
      </w:r>
      <w:proofErr w:type="spellStart"/>
      <w:r>
        <w:t>nepostupanja</w:t>
      </w:r>
      <w:proofErr w:type="spellEnd"/>
      <w:r>
        <w:t>:</w:t>
      </w:r>
    </w:p>
    <w:p w14:paraId="680B84F4" w14:textId="77777777" w:rsidR="000E4A39" w:rsidRDefault="000E4A39" w:rsidP="000E4A39">
      <w:r>
        <w:t xml:space="preserve">- okrivljenog SLOBODANA NAUMOVIĆA, koji je bio odgovorni projektant za izradu 2/9.1.1. projekta konstrukcije rekonstrukcije i </w:t>
      </w:r>
      <w:proofErr w:type="spellStart"/>
      <w:r>
        <w:t>adapacije</w:t>
      </w:r>
      <w:proofErr w:type="spellEnd"/>
      <w:r>
        <w:t xml:space="preserve"> stanične zgrade u Stanici Novi Sad;</w:t>
      </w:r>
    </w:p>
    <w:p w14:paraId="1CF87004" w14:textId="77777777" w:rsidR="000E4A39" w:rsidRDefault="000E4A39" w:rsidP="000E4A39">
      <w:r>
        <w:t>- okrivljenog MILANA JELKIĆA, koji je bio glavni projektant za izradu idejnog projekta modernizacije, rekonstrukcije i izgradnje pruge Beograd - Subotica državna granica (</w:t>
      </w:r>
      <w:proofErr w:type="spellStart"/>
      <w:r>
        <w:t>Kelebija</w:t>
      </w:r>
      <w:proofErr w:type="spellEnd"/>
      <w:r>
        <w:t>) deonica pruge Novi Sad - Subotica - državna granica (</w:t>
      </w:r>
      <w:proofErr w:type="spellStart"/>
      <w:r>
        <w:t>Kelebija</w:t>
      </w:r>
      <w:proofErr w:type="spellEnd"/>
      <w:r>
        <w:t xml:space="preserve">), u Novom Sadu, </w:t>
      </w:r>
      <w:proofErr w:type="spellStart"/>
      <w:r>
        <w:t>Kisaču</w:t>
      </w:r>
      <w:proofErr w:type="spellEnd"/>
      <w:r>
        <w:t xml:space="preserve">, </w:t>
      </w:r>
      <w:proofErr w:type="spellStart"/>
      <w:r>
        <w:t>Stepanovićevu</w:t>
      </w:r>
      <w:proofErr w:type="spellEnd"/>
      <w:r>
        <w:t xml:space="preserve">, Zmajevu, Vrbasu, Lovćencu, Malom </w:t>
      </w:r>
      <w:proofErr w:type="spellStart"/>
      <w:r>
        <w:t>Iđošu</w:t>
      </w:r>
      <w:proofErr w:type="spellEnd"/>
      <w:r>
        <w:t xml:space="preserve">, Bačkoj Topoli, Žedniku, </w:t>
      </w:r>
      <w:proofErr w:type="spellStart"/>
      <w:r>
        <w:t>Naumovićevu</w:t>
      </w:r>
      <w:proofErr w:type="spellEnd"/>
      <w:r>
        <w:t xml:space="preserve"> i Subotici;</w:t>
      </w:r>
    </w:p>
    <w:p w14:paraId="01EE0819" w14:textId="77777777" w:rsidR="000E4A39" w:rsidRDefault="000E4A39" w:rsidP="000E4A39">
      <w:r>
        <w:t xml:space="preserve">- okrivljene </w:t>
      </w:r>
      <w:proofErr w:type="spellStart"/>
      <w:r>
        <w:t>LjILjANE</w:t>
      </w:r>
      <w:proofErr w:type="spellEnd"/>
      <w:r>
        <w:t xml:space="preserve"> MILIĆ MARKOVIĆ, koja je bila glavni projektant za izradu Projekta za građevinsku dozvolu i glavni projektant za izradu Projekta za izvođenje za modernizaciju, rekonstrukciju i izgradnju pruge Beograd - Subotica državna granica (</w:t>
      </w:r>
      <w:proofErr w:type="spellStart"/>
      <w:r>
        <w:t>Kelebija</w:t>
      </w:r>
      <w:proofErr w:type="spellEnd"/>
      <w:r>
        <w:t>) deonica pruge Novi Sad Subotica - državna granica (</w:t>
      </w:r>
      <w:proofErr w:type="spellStart"/>
      <w:r>
        <w:t>Kelebija</w:t>
      </w:r>
      <w:proofErr w:type="spellEnd"/>
      <w:r>
        <w:t xml:space="preserve">), u Novom Sadu, </w:t>
      </w:r>
      <w:proofErr w:type="spellStart"/>
      <w:r>
        <w:t>Kisaču</w:t>
      </w:r>
      <w:proofErr w:type="spellEnd"/>
      <w:r>
        <w:t xml:space="preserve">, </w:t>
      </w:r>
      <w:proofErr w:type="spellStart"/>
      <w:r>
        <w:t>Stepanovićevu</w:t>
      </w:r>
      <w:proofErr w:type="spellEnd"/>
      <w:r>
        <w:t xml:space="preserve">, Zmajevu, Vrbasu, Lovćencu, Malom </w:t>
      </w:r>
      <w:proofErr w:type="spellStart"/>
      <w:r>
        <w:t>Iđošu</w:t>
      </w:r>
      <w:proofErr w:type="spellEnd"/>
      <w:r>
        <w:t xml:space="preserve">, Bačkoj Topoli, Žedniku, </w:t>
      </w:r>
      <w:proofErr w:type="spellStart"/>
      <w:r>
        <w:t>Naumovićevu</w:t>
      </w:r>
      <w:proofErr w:type="spellEnd"/>
      <w:r>
        <w:t xml:space="preserve"> i Subotici,</w:t>
      </w:r>
    </w:p>
    <w:p w14:paraId="23B954DE" w14:textId="77777777" w:rsidR="000E4A39" w:rsidRDefault="000E4A39" w:rsidP="000E4A39">
      <w:r>
        <w:t xml:space="preserve">- okrivljene JASHE </w:t>
      </w:r>
      <w:proofErr w:type="spellStart"/>
      <w:r>
        <w:t>STOJILjKOVIĆ</w:t>
      </w:r>
      <w:proofErr w:type="spellEnd"/>
      <w:r>
        <w:t xml:space="preserve"> MILIĆ koja je bila vršilac tehničke kontrole Projekta konstrukcije rekonstrukcije i adaptacije stanične zgrade u železničkoj stanici Novi Sad broj 2/9.1.1;</w:t>
      </w:r>
    </w:p>
    <w:p w14:paraId="17F97B74" w14:textId="77777777" w:rsidR="000E4A39" w:rsidRDefault="000E4A39" w:rsidP="000E4A39">
      <w:r>
        <w:t>- okrivljene ZORICE SLAVKOVIĆ MARJANOVIĆ I okrivljenog DUŠANA JANKOVIĆA, koji su bili odgovorni izvođači radova na Projektu modernizacije rekonstrukcije železničke pruge Beograd - Subotica - državna granica (</w:t>
      </w:r>
      <w:proofErr w:type="spellStart"/>
      <w:r>
        <w:t>Kelebija</w:t>
      </w:r>
      <w:proofErr w:type="spellEnd"/>
      <w:r>
        <w:t>) na deonici Novi Sad (</w:t>
      </w:r>
      <w:proofErr w:type="spellStart"/>
      <w:r>
        <w:t>uklj</w:t>
      </w:r>
      <w:proofErr w:type="spellEnd"/>
      <w:r>
        <w:t>.) - Lovćenac (</w:t>
      </w:r>
      <w:proofErr w:type="spellStart"/>
      <w:r>
        <w:t>iskl</w:t>
      </w:r>
      <w:proofErr w:type="spellEnd"/>
      <w:r>
        <w:t>.)</w:t>
      </w:r>
    </w:p>
    <w:p w14:paraId="5901E176" w14:textId="77777777" w:rsidR="000E4A39" w:rsidRDefault="000E4A39" w:rsidP="000E4A39">
      <w:r>
        <w:t xml:space="preserve">u uzročno posledičnoj vezi sa </w:t>
      </w:r>
      <w:proofErr w:type="spellStart"/>
      <w:r>
        <w:t>nastupelom</w:t>
      </w:r>
      <w:proofErr w:type="spellEnd"/>
      <w:r>
        <w:t xml:space="preserve"> posledicom, zbog čega postoji opravdana sumnja da su ovi okrivljeni izvršili krivična dela koja su predmet optužbe.</w:t>
      </w:r>
    </w:p>
    <w:p w14:paraId="38336148" w14:textId="77777777" w:rsidR="000E4A39" w:rsidRDefault="000E4A39" w:rsidP="000E4A39">
      <w:r>
        <w:lastRenderedPageBreak/>
        <w:t>Na kraju ovog saopštenja, naglašavamo da u fazi ispitivanja optužnice sud ocenjuje dokaze po kvantitetu, te u ovoj fazi postupka ne može ceniti da li se na osnovu predloženih dokaza na kojima se optužnica zasniva može nesumnjivo zaključiti da su okrivljeni učinili krivično delo za koje su optuženi niti da li su ispunjeni uslovi da budu oglašeni krivim za krivična dela koja im se optužbom stavljaju na teret, te da je, u ovoj fazi postupka, dovoljno da ponuđeni dokazi od strane tužioca upućuju na zaključak o postojanju opravdane sumnje koja opravdava iznošenje krivične stvari pred sud. Ovo posebno imajući u vidu da je članom 2, stav 1, tačka 19 Zakonika o krivičnom postupku, definisano da opravdanu sumnju predstavlja skup činjenica koje neposredno potkrepljuju osnovanu sumnju i opravdavaju podizanje optužbe. U tom smislu nivo sumnje koji je neophodan za</w:t>
      </w:r>
    </w:p>
    <w:p w14:paraId="06B05409" w14:textId="77777777" w:rsidR="000E4A39" w:rsidRDefault="000E4A39" w:rsidP="000E4A39"/>
    <w:p w14:paraId="359488BB" w14:textId="77777777" w:rsidR="000E4A39" w:rsidRDefault="000E4A39" w:rsidP="000E4A39">
      <w:r>
        <w:t>potvrđivanje optužnice viši je od nivoa osnova sumnje koji je dovoljan za pokretanje istrage i osnovane sumnje koji je neophodan kod određivanja pritvora u istrazi.</w:t>
      </w:r>
    </w:p>
    <w:p w14:paraId="06601891" w14:textId="1E4E2EE6" w:rsidR="000E4A39" w:rsidRDefault="000E4A39" w:rsidP="000E4A39">
      <w:r>
        <w:t>Protiv ovog rešenja dozvoljena je žalba Apelacionom sudu u Novom Sadu u roku od tri dana od dana dostavljanja.</w:t>
      </w:r>
    </w:p>
    <w:sectPr w:rsidR="000E4A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5A4"/>
    <w:rsid w:val="000E2817"/>
    <w:rsid w:val="000E4A39"/>
    <w:rsid w:val="004712EE"/>
    <w:rsid w:val="005E29B5"/>
    <w:rsid w:val="0089655F"/>
    <w:rsid w:val="008A1263"/>
    <w:rsid w:val="009753B9"/>
    <w:rsid w:val="00C67161"/>
    <w:rsid w:val="00CD4D55"/>
    <w:rsid w:val="00D525A4"/>
    <w:rsid w:val="00FC5A4E"/>
  </w:rsids>
  <m:mathPr>
    <m:mathFont m:val="Cambria Math"/>
    <m:brkBin m:val="before"/>
    <m:brkBinSub m:val="--"/>
    <m:smallFrac m:val="0"/>
    <m:dispDef/>
    <m:lMargin m:val="0"/>
    <m:rMargin m:val="0"/>
    <m:defJc m:val="centerGroup"/>
    <m:wrapIndent m:val="1440"/>
    <m:intLim m:val="subSup"/>
    <m:naryLim m:val="undOvr"/>
  </m:mathPr>
  <w:themeFontLang w:val="en-RS"/>
  <w:clrSchemeMapping w:bg1="light1" w:t1="dark1" w:bg2="light2" w:t2="dark2" w:accent1="accent1" w:accent2="accent2" w:accent3="accent3" w:accent4="accent4" w:accent5="accent5" w:accent6="accent6" w:hyperlink="hyperlink" w:followedHyperlink="followedHyperlink"/>
  <w:decimalSymbol w:val=","/>
  <w:listSeparator w:val=","/>
  <w14:docId w14:val="17936917"/>
  <w15:chartTrackingRefBased/>
  <w15:docId w15:val="{8E36CB59-2D52-3A4E-A9A9-4C3B611D7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R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Latn-RS"/>
    </w:rPr>
  </w:style>
  <w:style w:type="paragraph" w:styleId="Heading1">
    <w:name w:val="heading 1"/>
    <w:basedOn w:val="Normal"/>
    <w:next w:val="Normal"/>
    <w:link w:val="Heading1Char"/>
    <w:uiPriority w:val="9"/>
    <w:qFormat/>
    <w:rsid w:val="00D525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25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25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25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25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25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25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5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5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5A4"/>
    <w:rPr>
      <w:rFonts w:asciiTheme="majorHAnsi" w:eastAsiaTheme="majorEastAsia" w:hAnsiTheme="majorHAnsi" w:cstheme="majorBidi"/>
      <w:color w:val="0F4761" w:themeColor="accent1" w:themeShade="BF"/>
      <w:sz w:val="40"/>
      <w:szCs w:val="40"/>
      <w:lang w:val="sr-Latn-RS"/>
    </w:rPr>
  </w:style>
  <w:style w:type="character" w:customStyle="1" w:styleId="Heading2Char">
    <w:name w:val="Heading 2 Char"/>
    <w:basedOn w:val="DefaultParagraphFont"/>
    <w:link w:val="Heading2"/>
    <w:uiPriority w:val="9"/>
    <w:semiHidden/>
    <w:rsid w:val="00D525A4"/>
    <w:rPr>
      <w:rFonts w:asciiTheme="majorHAnsi" w:eastAsiaTheme="majorEastAsia" w:hAnsiTheme="majorHAnsi" w:cstheme="majorBidi"/>
      <w:color w:val="0F4761" w:themeColor="accent1" w:themeShade="BF"/>
      <w:sz w:val="32"/>
      <w:szCs w:val="32"/>
      <w:lang w:val="sr-Latn-RS"/>
    </w:rPr>
  </w:style>
  <w:style w:type="character" w:customStyle="1" w:styleId="Heading3Char">
    <w:name w:val="Heading 3 Char"/>
    <w:basedOn w:val="DefaultParagraphFont"/>
    <w:link w:val="Heading3"/>
    <w:uiPriority w:val="9"/>
    <w:semiHidden/>
    <w:rsid w:val="00D525A4"/>
    <w:rPr>
      <w:rFonts w:eastAsiaTheme="majorEastAsia" w:cstheme="majorBidi"/>
      <w:color w:val="0F4761" w:themeColor="accent1" w:themeShade="BF"/>
      <w:sz w:val="28"/>
      <w:szCs w:val="28"/>
      <w:lang w:val="sr-Latn-RS"/>
    </w:rPr>
  </w:style>
  <w:style w:type="character" w:customStyle="1" w:styleId="Heading4Char">
    <w:name w:val="Heading 4 Char"/>
    <w:basedOn w:val="DefaultParagraphFont"/>
    <w:link w:val="Heading4"/>
    <w:uiPriority w:val="9"/>
    <w:semiHidden/>
    <w:rsid w:val="00D525A4"/>
    <w:rPr>
      <w:rFonts w:eastAsiaTheme="majorEastAsia" w:cstheme="majorBidi"/>
      <w:i/>
      <w:iCs/>
      <w:color w:val="0F4761" w:themeColor="accent1" w:themeShade="BF"/>
      <w:lang w:val="sr-Latn-RS"/>
    </w:rPr>
  </w:style>
  <w:style w:type="character" w:customStyle="1" w:styleId="Heading5Char">
    <w:name w:val="Heading 5 Char"/>
    <w:basedOn w:val="DefaultParagraphFont"/>
    <w:link w:val="Heading5"/>
    <w:uiPriority w:val="9"/>
    <w:semiHidden/>
    <w:rsid w:val="00D525A4"/>
    <w:rPr>
      <w:rFonts w:eastAsiaTheme="majorEastAsia" w:cstheme="majorBidi"/>
      <w:color w:val="0F4761" w:themeColor="accent1" w:themeShade="BF"/>
      <w:lang w:val="sr-Latn-RS"/>
    </w:rPr>
  </w:style>
  <w:style w:type="character" w:customStyle="1" w:styleId="Heading6Char">
    <w:name w:val="Heading 6 Char"/>
    <w:basedOn w:val="DefaultParagraphFont"/>
    <w:link w:val="Heading6"/>
    <w:uiPriority w:val="9"/>
    <w:semiHidden/>
    <w:rsid w:val="00D525A4"/>
    <w:rPr>
      <w:rFonts w:eastAsiaTheme="majorEastAsia" w:cstheme="majorBidi"/>
      <w:i/>
      <w:iCs/>
      <w:color w:val="595959" w:themeColor="text1" w:themeTint="A6"/>
      <w:lang w:val="sr-Latn-RS"/>
    </w:rPr>
  </w:style>
  <w:style w:type="character" w:customStyle="1" w:styleId="Heading7Char">
    <w:name w:val="Heading 7 Char"/>
    <w:basedOn w:val="DefaultParagraphFont"/>
    <w:link w:val="Heading7"/>
    <w:uiPriority w:val="9"/>
    <w:semiHidden/>
    <w:rsid w:val="00D525A4"/>
    <w:rPr>
      <w:rFonts w:eastAsiaTheme="majorEastAsia" w:cstheme="majorBidi"/>
      <w:color w:val="595959" w:themeColor="text1" w:themeTint="A6"/>
      <w:lang w:val="sr-Latn-RS"/>
    </w:rPr>
  </w:style>
  <w:style w:type="character" w:customStyle="1" w:styleId="Heading8Char">
    <w:name w:val="Heading 8 Char"/>
    <w:basedOn w:val="DefaultParagraphFont"/>
    <w:link w:val="Heading8"/>
    <w:uiPriority w:val="9"/>
    <w:semiHidden/>
    <w:rsid w:val="00D525A4"/>
    <w:rPr>
      <w:rFonts w:eastAsiaTheme="majorEastAsia" w:cstheme="majorBidi"/>
      <w:i/>
      <w:iCs/>
      <w:color w:val="272727" w:themeColor="text1" w:themeTint="D8"/>
      <w:lang w:val="sr-Latn-RS"/>
    </w:rPr>
  </w:style>
  <w:style w:type="character" w:customStyle="1" w:styleId="Heading9Char">
    <w:name w:val="Heading 9 Char"/>
    <w:basedOn w:val="DefaultParagraphFont"/>
    <w:link w:val="Heading9"/>
    <w:uiPriority w:val="9"/>
    <w:semiHidden/>
    <w:rsid w:val="00D525A4"/>
    <w:rPr>
      <w:rFonts w:eastAsiaTheme="majorEastAsia" w:cstheme="majorBidi"/>
      <w:color w:val="272727" w:themeColor="text1" w:themeTint="D8"/>
      <w:lang w:val="sr-Latn-RS"/>
    </w:rPr>
  </w:style>
  <w:style w:type="paragraph" w:styleId="Title">
    <w:name w:val="Title"/>
    <w:basedOn w:val="Normal"/>
    <w:next w:val="Normal"/>
    <w:link w:val="TitleChar"/>
    <w:uiPriority w:val="10"/>
    <w:qFormat/>
    <w:rsid w:val="00D525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5A4"/>
    <w:rPr>
      <w:rFonts w:asciiTheme="majorHAnsi" w:eastAsiaTheme="majorEastAsia" w:hAnsiTheme="majorHAnsi" w:cstheme="majorBidi"/>
      <w:spacing w:val="-10"/>
      <w:kern w:val="28"/>
      <w:sz w:val="56"/>
      <w:szCs w:val="56"/>
      <w:lang w:val="sr-Latn-RS"/>
    </w:rPr>
  </w:style>
  <w:style w:type="paragraph" w:styleId="Subtitle">
    <w:name w:val="Subtitle"/>
    <w:basedOn w:val="Normal"/>
    <w:next w:val="Normal"/>
    <w:link w:val="SubtitleChar"/>
    <w:uiPriority w:val="11"/>
    <w:qFormat/>
    <w:rsid w:val="00D525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5A4"/>
    <w:rPr>
      <w:rFonts w:eastAsiaTheme="majorEastAsia" w:cstheme="majorBidi"/>
      <w:color w:val="595959" w:themeColor="text1" w:themeTint="A6"/>
      <w:spacing w:val="15"/>
      <w:sz w:val="28"/>
      <w:szCs w:val="28"/>
      <w:lang w:val="sr-Latn-RS"/>
    </w:rPr>
  </w:style>
  <w:style w:type="paragraph" w:styleId="Quote">
    <w:name w:val="Quote"/>
    <w:basedOn w:val="Normal"/>
    <w:next w:val="Normal"/>
    <w:link w:val="QuoteChar"/>
    <w:uiPriority w:val="29"/>
    <w:qFormat/>
    <w:rsid w:val="00D525A4"/>
    <w:pPr>
      <w:spacing w:before="160"/>
      <w:jc w:val="center"/>
    </w:pPr>
    <w:rPr>
      <w:i/>
      <w:iCs/>
      <w:color w:val="404040" w:themeColor="text1" w:themeTint="BF"/>
    </w:rPr>
  </w:style>
  <w:style w:type="character" w:customStyle="1" w:styleId="QuoteChar">
    <w:name w:val="Quote Char"/>
    <w:basedOn w:val="DefaultParagraphFont"/>
    <w:link w:val="Quote"/>
    <w:uiPriority w:val="29"/>
    <w:rsid w:val="00D525A4"/>
    <w:rPr>
      <w:i/>
      <w:iCs/>
      <w:color w:val="404040" w:themeColor="text1" w:themeTint="BF"/>
      <w:lang w:val="sr-Latn-RS"/>
    </w:rPr>
  </w:style>
  <w:style w:type="paragraph" w:styleId="ListParagraph">
    <w:name w:val="List Paragraph"/>
    <w:basedOn w:val="Normal"/>
    <w:uiPriority w:val="34"/>
    <w:qFormat/>
    <w:rsid w:val="00D525A4"/>
    <w:pPr>
      <w:ind w:left="720"/>
      <w:contextualSpacing/>
    </w:pPr>
  </w:style>
  <w:style w:type="character" w:styleId="IntenseEmphasis">
    <w:name w:val="Intense Emphasis"/>
    <w:basedOn w:val="DefaultParagraphFont"/>
    <w:uiPriority w:val="21"/>
    <w:qFormat/>
    <w:rsid w:val="00D525A4"/>
    <w:rPr>
      <w:i/>
      <w:iCs/>
      <w:color w:val="0F4761" w:themeColor="accent1" w:themeShade="BF"/>
    </w:rPr>
  </w:style>
  <w:style w:type="paragraph" w:styleId="IntenseQuote">
    <w:name w:val="Intense Quote"/>
    <w:basedOn w:val="Normal"/>
    <w:next w:val="Normal"/>
    <w:link w:val="IntenseQuoteChar"/>
    <w:uiPriority w:val="30"/>
    <w:qFormat/>
    <w:rsid w:val="00D525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25A4"/>
    <w:rPr>
      <w:i/>
      <w:iCs/>
      <w:color w:val="0F4761" w:themeColor="accent1" w:themeShade="BF"/>
      <w:lang w:val="sr-Latn-RS"/>
    </w:rPr>
  </w:style>
  <w:style w:type="character" w:styleId="IntenseReference">
    <w:name w:val="Intense Reference"/>
    <w:basedOn w:val="DefaultParagraphFont"/>
    <w:uiPriority w:val="32"/>
    <w:qFormat/>
    <w:rsid w:val="00D525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5638</Words>
  <Characters>32141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Dalibor Stupar</dc:creator>
  <cp:keywords/>
  <dc:description/>
  <cp:lastModifiedBy>Dalibor Stupar</cp:lastModifiedBy>
  <cp:revision>1</cp:revision>
  <dcterms:created xsi:type="dcterms:W3CDTF">2025-12-24T13:04:00Z</dcterms:created>
  <dcterms:modified xsi:type="dcterms:W3CDTF">2025-12-24T13:27:00Z</dcterms:modified>
</cp:coreProperties>
</file>